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02A72" w14:textId="4E044E80" w:rsidR="002759C3" w:rsidRPr="005E3F58" w:rsidRDefault="005E13EF" w:rsidP="005E3F58">
      <w:pPr>
        <w:widowControl w:val="0"/>
        <w:shd w:val="clear" w:color="auto" w:fill="FFFFFF"/>
        <w:autoSpaceDE w:val="0"/>
        <w:autoSpaceDN w:val="0"/>
        <w:spacing w:after="240"/>
        <w:ind w:left="708"/>
        <w:jc w:val="both"/>
        <w:rPr>
          <w:rFonts w:ascii="Times New Roman" w:eastAsia="Times New Roman" w:hAnsi="Times New Roman" w:cs="Times New Roman"/>
          <w:b/>
          <w:bCs/>
          <w:sz w:val="28"/>
          <w:szCs w:val="28"/>
          <w:lang w:eastAsia="en-US"/>
        </w:rPr>
      </w:pPr>
      <w:r w:rsidRPr="005E3F58">
        <w:rPr>
          <w:rFonts w:ascii="Times New Roman" w:eastAsia="Times New Roman" w:hAnsi="Times New Roman" w:cs="Times New Roman"/>
          <w:b/>
          <w:bCs/>
          <w:sz w:val="28"/>
          <w:szCs w:val="28"/>
          <w:lang w:eastAsia="en-US"/>
        </w:rPr>
        <w:t>Potencial económico agropecuario del municipio de Coroico - La Paz</w:t>
      </w:r>
    </w:p>
    <w:p w14:paraId="258048B9" w14:textId="7DF1D1EB" w:rsidR="002759C3" w:rsidRPr="005E3F58" w:rsidRDefault="002759C3" w:rsidP="005E3F58">
      <w:pPr>
        <w:spacing w:after="240"/>
        <w:ind w:left="1416"/>
        <w:jc w:val="both"/>
        <w:rPr>
          <w:rFonts w:ascii="Caladea" w:hAnsi="Caladea" w:cs="Times New Roman"/>
          <w:b/>
          <w:bCs/>
          <w:i/>
          <w:iCs/>
          <w:sz w:val="24"/>
          <w:szCs w:val="24"/>
          <w:lang w:bidi="es-ES"/>
        </w:rPr>
      </w:pPr>
      <w:r w:rsidRPr="005E3F58">
        <w:rPr>
          <w:rFonts w:ascii="Caladea" w:hAnsi="Caladea" w:cs="Times New Roman"/>
          <w:b/>
          <w:bCs/>
          <w:i/>
          <w:iCs/>
          <w:sz w:val="24"/>
          <w:szCs w:val="24"/>
          <w:lang w:bidi="es-ES"/>
        </w:rPr>
        <w:t>Adriana Fabiola Huarachi Mamani</w:t>
      </w:r>
      <w:r w:rsidR="005E13EF" w:rsidRPr="005E3F58">
        <w:rPr>
          <w:rFonts w:ascii="Caladea" w:hAnsi="Caladea" w:cs="Times New Roman"/>
          <w:b/>
          <w:bCs/>
          <w:i/>
          <w:iCs/>
          <w:sz w:val="24"/>
          <w:szCs w:val="24"/>
          <w:lang w:bidi="es-ES"/>
        </w:rPr>
        <w:t xml:space="preserve"> y</w:t>
      </w:r>
      <w:r w:rsidRPr="005E3F58">
        <w:rPr>
          <w:rFonts w:ascii="Caladea" w:hAnsi="Caladea" w:cs="Times New Roman"/>
          <w:b/>
          <w:bCs/>
          <w:i/>
          <w:iCs/>
          <w:sz w:val="24"/>
          <w:szCs w:val="24"/>
          <w:lang w:bidi="es-ES"/>
        </w:rPr>
        <w:t xml:space="preserve"> Juan José Aparicio Porres</w:t>
      </w:r>
    </w:p>
    <w:p w14:paraId="410F0EFF" w14:textId="3699C074" w:rsidR="005E13EF" w:rsidRDefault="005E13EF" w:rsidP="00536CFE">
      <w:pPr>
        <w:rPr>
          <w:rFonts w:ascii="Times New Roman" w:hAnsi="Times New Roman" w:cs="Times New Roman"/>
          <w:sz w:val="24"/>
          <w:szCs w:val="24"/>
          <w:lang w:bidi="es-ES"/>
        </w:rPr>
      </w:pPr>
    </w:p>
    <w:tbl>
      <w:tblPr>
        <w:tblStyle w:val="Tablanorm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657"/>
      </w:tblGrid>
      <w:tr w:rsidR="005E3F58" w14:paraId="740BA677" w14:textId="77777777" w:rsidTr="00536C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B3E8AFE" w14:textId="57A08AE2" w:rsidR="005E3F58" w:rsidRPr="005E3F58" w:rsidRDefault="005E3F58" w:rsidP="005E13EF">
            <w:pPr>
              <w:spacing w:after="240"/>
              <w:rPr>
                <w:rFonts w:ascii="Agency FB" w:hAnsi="Agency FB" w:cs="Times New Roman"/>
                <w:szCs w:val="18"/>
                <w:lang w:bidi="es-ES"/>
              </w:rPr>
            </w:pPr>
            <w:r w:rsidRPr="005E3F58">
              <w:rPr>
                <w:rFonts w:ascii="Agency FB" w:hAnsi="Agency FB" w:cs="Times New Roman"/>
                <w:szCs w:val="18"/>
                <w:lang w:bidi="es-ES"/>
              </w:rPr>
              <w:t>RESUMEN:</w:t>
            </w:r>
          </w:p>
        </w:tc>
        <w:tc>
          <w:tcPr>
            <w:tcW w:w="8657" w:type="dxa"/>
          </w:tcPr>
          <w:p w14:paraId="29671E8C" w14:textId="1FEEA4D0" w:rsidR="005E3F58" w:rsidRPr="00536CFE" w:rsidRDefault="005E3F58" w:rsidP="00382CF3">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b w:val="0"/>
                <w:bCs w:val="0"/>
                <w:szCs w:val="18"/>
                <w:lang w:bidi="es-ES"/>
              </w:rPr>
            </w:pPr>
            <w:r w:rsidRPr="00536CFE">
              <w:rPr>
                <w:rFonts w:ascii="Arial" w:hAnsi="Arial"/>
                <w:b w:val="0"/>
                <w:bCs w:val="0"/>
                <w:szCs w:val="18"/>
                <w:lang w:bidi="es-ES"/>
              </w:rPr>
              <w:t xml:space="preserve">En el presente trabajo se identificó el potencial económico agropecuario en el municipio Coroico, que genera 194 millones de Valor Bruto de Producción, donde </w:t>
            </w:r>
            <w:r w:rsidRPr="00536CFE">
              <w:rPr>
                <w:rFonts w:ascii="Arial" w:eastAsia="Rockwell" w:hAnsi="Arial"/>
                <w:b w:val="0"/>
                <w:bCs w:val="0"/>
                <w:szCs w:val="18"/>
                <w:lang w:val="es-BO"/>
              </w:rPr>
              <w:t xml:space="preserve">se identifica el sector Agrícola (coca, café, cítricos) seguido por el turismo (alojamiento y expendio de alimentos) y el pecuario que destaca la producción de miel y porcinos de granja. </w:t>
            </w:r>
            <w:r w:rsidRPr="00536CFE">
              <w:rPr>
                <w:rFonts w:ascii="Arial" w:hAnsi="Arial"/>
                <w:b w:val="0"/>
                <w:bCs w:val="0"/>
                <w:szCs w:val="18"/>
              </w:rPr>
              <w:t xml:space="preserve">En cuanto a su producción encontramos 1706 cabezas de porcinos de granja y 574 porcinos de corral, que coincide con la producción anual de 487 mencionado en el Plan del Municipio.  </w:t>
            </w:r>
            <w:r w:rsidRPr="00536CFE">
              <w:rPr>
                <w:rFonts w:ascii="Arial" w:hAnsi="Arial"/>
                <w:b w:val="0"/>
                <w:bCs w:val="0"/>
                <w:szCs w:val="18"/>
                <w:lang w:bidi="es-ES"/>
              </w:rPr>
              <w:t xml:space="preserve">El municipio está conformado por 95 comunidades, compuesto por 5 cantones de los que se identificaron a 7 comunidades que son principales productores de porcinos de granja, entre la granja con mayor producción de esta San Pedro de la Loma con 623 porcinos de granja. </w:t>
            </w:r>
          </w:p>
        </w:tc>
      </w:tr>
      <w:tr w:rsidR="005E3F58" w14:paraId="0F50226D" w14:textId="77777777" w:rsidTr="00536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bottom w:val="single" w:sz="4" w:space="0" w:color="auto"/>
            </w:tcBorders>
          </w:tcPr>
          <w:p w14:paraId="7DFE199D" w14:textId="0ED2E969" w:rsidR="005E3F58" w:rsidRPr="005E3F58" w:rsidRDefault="005E3F58" w:rsidP="005E13EF">
            <w:pPr>
              <w:spacing w:after="240"/>
              <w:rPr>
                <w:rFonts w:ascii="Agency FB" w:hAnsi="Agency FB" w:cs="Times New Roman"/>
                <w:szCs w:val="18"/>
                <w:lang w:bidi="es-ES"/>
              </w:rPr>
            </w:pPr>
            <w:r w:rsidRPr="005E3F58">
              <w:rPr>
                <w:rFonts w:ascii="Agency FB" w:hAnsi="Agency FB" w:cs="Times New Roman"/>
                <w:szCs w:val="18"/>
                <w:lang w:bidi="es-ES"/>
              </w:rPr>
              <w:t>PALABRAS CLAVE:</w:t>
            </w:r>
          </w:p>
        </w:tc>
        <w:tc>
          <w:tcPr>
            <w:tcW w:w="8657" w:type="dxa"/>
            <w:tcBorders>
              <w:bottom w:val="single" w:sz="4" w:space="0" w:color="auto"/>
            </w:tcBorders>
          </w:tcPr>
          <w:p w14:paraId="18299BF1" w14:textId="671B05FA" w:rsidR="005E3F58" w:rsidRPr="00536CFE" w:rsidRDefault="005E3F58" w:rsidP="005E13EF">
            <w:pPr>
              <w:spacing w:after="240"/>
              <w:cnfStyle w:val="000000100000" w:firstRow="0" w:lastRow="0" w:firstColumn="0" w:lastColumn="0" w:oddVBand="0" w:evenVBand="0" w:oddHBand="1" w:evenHBand="0" w:firstRowFirstColumn="0" w:firstRowLastColumn="0" w:lastRowFirstColumn="0" w:lastRowLastColumn="0"/>
              <w:rPr>
                <w:rFonts w:ascii="Arial" w:hAnsi="Arial"/>
                <w:szCs w:val="18"/>
                <w:lang w:bidi="es-ES"/>
              </w:rPr>
            </w:pPr>
            <w:r w:rsidRPr="00536CFE">
              <w:rPr>
                <w:rFonts w:ascii="Arial" w:hAnsi="Arial"/>
                <w:szCs w:val="18"/>
                <w:lang w:bidi="es-ES"/>
              </w:rPr>
              <w:t>Potencial, económico, porcinos, producción, Coroico.</w:t>
            </w:r>
          </w:p>
        </w:tc>
      </w:tr>
      <w:tr w:rsidR="005E3F58" w14:paraId="5F125A39" w14:textId="77777777" w:rsidTr="00536CFE">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uto"/>
            </w:tcBorders>
          </w:tcPr>
          <w:p w14:paraId="50C7A4BB" w14:textId="77777777" w:rsidR="00536CFE" w:rsidRDefault="00536CFE" w:rsidP="00536CFE">
            <w:pPr>
              <w:rPr>
                <w:rFonts w:ascii="Agency FB" w:hAnsi="Agency FB" w:cs="Times New Roman"/>
                <w:b w:val="0"/>
                <w:bCs w:val="0"/>
                <w:szCs w:val="18"/>
                <w:lang w:bidi="es-ES"/>
              </w:rPr>
            </w:pPr>
          </w:p>
          <w:p w14:paraId="10457A14" w14:textId="3B088448" w:rsidR="005E3F58" w:rsidRPr="005E3F58" w:rsidRDefault="005E3F58" w:rsidP="005E13EF">
            <w:pPr>
              <w:spacing w:after="240"/>
              <w:rPr>
                <w:rFonts w:ascii="Agency FB" w:hAnsi="Agency FB" w:cs="Times New Roman"/>
                <w:szCs w:val="18"/>
                <w:lang w:bidi="es-ES"/>
              </w:rPr>
            </w:pPr>
            <w:r w:rsidRPr="005E3F58">
              <w:rPr>
                <w:rFonts w:ascii="Agency FB" w:hAnsi="Agency FB" w:cs="Times New Roman"/>
                <w:szCs w:val="18"/>
                <w:lang w:bidi="es-ES"/>
              </w:rPr>
              <w:t>AUTORES:</w:t>
            </w:r>
          </w:p>
        </w:tc>
        <w:tc>
          <w:tcPr>
            <w:tcW w:w="8657" w:type="dxa"/>
            <w:tcBorders>
              <w:top w:val="single" w:sz="4" w:space="0" w:color="auto"/>
            </w:tcBorders>
          </w:tcPr>
          <w:p w14:paraId="7DDA4EA8" w14:textId="0F6EAD8F" w:rsidR="00536CFE" w:rsidRDefault="00536CFE" w:rsidP="00536CFE">
            <w:pPr>
              <w:jc w:val="both"/>
              <w:cnfStyle w:val="000000000000" w:firstRow="0" w:lastRow="0" w:firstColumn="0" w:lastColumn="0" w:oddVBand="0" w:evenVBand="0" w:oddHBand="0" w:evenHBand="0" w:firstRowFirstColumn="0" w:firstRowLastColumn="0" w:lastRowFirstColumn="0" w:lastRowLastColumn="0"/>
              <w:rPr>
                <w:rFonts w:ascii="Arial" w:hAnsi="Arial"/>
                <w:b/>
                <w:bCs/>
                <w:i/>
                <w:iCs/>
                <w:szCs w:val="18"/>
                <w:lang w:val="en-US" w:bidi="es-ES"/>
              </w:rPr>
            </w:pPr>
          </w:p>
          <w:p w14:paraId="0B82FD35" w14:textId="1432D9CD" w:rsidR="00536CFE" w:rsidRPr="00536CFE" w:rsidRDefault="00536CFE" w:rsidP="00536CFE">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szCs w:val="18"/>
                <w:lang w:val="en-US" w:bidi="es-ES"/>
              </w:rPr>
            </w:pPr>
            <w:r w:rsidRPr="00536CFE">
              <w:rPr>
                <w:rFonts w:ascii="Arial" w:hAnsi="Arial"/>
                <w:b/>
                <w:bCs/>
                <w:i/>
                <w:iCs/>
                <w:szCs w:val="18"/>
                <w:lang w:val="en-US" w:bidi="es-ES"/>
              </w:rPr>
              <w:t>Adriana Fabiola Huarachi Mamani:</w:t>
            </w:r>
            <w:r w:rsidRPr="00536CFE">
              <w:rPr>
                <w:rFonts w:ascii="Arial" w:hAnsi="Arial"/>
                <w:szCs w:val="18"/>
                <w:lang w:val="en-US" w:bidi="es-ES"/>
              </w:rPr>
              <w:t xml:space="preserve"> Estudiante del Programa de Medicina Veterinaria y Zootecnia, Facultad de Agronomía, Universidad Mayor de San Andrés. </w:t>
            </w:r>
            <w:hyperlink r:id="rId8" w:history="1">
              <w:r w:rsidRPr="00536CFE">
                <w:rPr>
                  <w:rStyle w:val="Hipervnculo"/>
                  <w:rFonts w:ascii="Arial" w:hAnsi="Arial"/>
                  <w:szCs w:val="18"/>
                  <w:lang w:val="en-US" w:bidi="es-ES"/>
                </w:rPr>
                <w:t>adrianafaby5@gmail.com</w:t>
              </w:r>
            </w:hyperlink>
            <w:r w:rsidRPr="00536CFE">
              <w:rPr>
                <w:rFonts w:ascii="Arial" w:hAnsi="Arial"/>
                <w:szCs w:val="18"/>
                <w:lang w:val="en-US" w:bidi="es-ES"/>
              </w:rPr>
              <w:t xml:space="preserve"> </w:t>
            </w:r>
          </w:p>
          <w:p w14:paraId="3B38972C" w14:textId="5FB470B9" w:rsidR="00536CFE" w:rsidRPr="00536CFE" w:rsidRDefault="00536CFE" w:rsidP="00536CFE">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szCs w:val="18"/>
                <w:lang w:val="en-US" w:bidi="es-ES"/>
              </w:rPr>
            </w:pPr>
            <w:r>
              <w:rPr>
                <w:rFonts w:ascii="Times New Roman" w:hAnsi="Times New Roman" w:cs="Times New Roman"/>
                <w:noProof/>
                <w:sz w:val="24"/>
                <w:szCs w:val="24"/>
                <w:lang w:bidi="es-ES"/>
              </w:rPr>
              <w:drawing>
                <wp:anchor distT="0" distB="0" distL="114300" distR="114300" simplePos="0" relativeHeight="251658240" behindDoc="0" locked="0" layoutInCell="1" allowOverlap="1" wp14:anchorId="294585C9" wp14:editId="0449BAF9">
                  <wp:simplePos x="0" y="0"/>
                  <wp:positionH relativeFrom="column">
                    <wp:posOffset>4423975</wp:posOffset>
                  </wp:positionH>
                  <wp:positionV relativeFrom="page">
                    <wp:posOffset>963154</wp:posOffset>
                  </wp:positionV>
                  <wp:extent cx="841375" cy="292735"/>
                  <wp:effectExtent l="0" t="0" r="0" b="0"/>
                  <wp:wrapThrough wrapText="bothSides">
                    <wp:wrapPolygon edited="0">
                      <wp:start x="0" y="0"/>
                      <wp:lineTo x="0" y="19679"/>
                      <wp:lineTo x="21029" y="19679"/>
                      <wp:lineTo x="21029"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anchor>
              </w:drawing>
            </w:r>
            <w:r w:rsidRPr="00536CFE">
              <w:rPr>
                <w:rFonts w:ascii="Arial" w:hAnsi="Arial"/>
                <w:b/>
                <w:bCs/>
                <w:i/>
                <w:iCs/>
                <w:szCs w:val="18"/>
                <w:lang w:val="en-US" w:bidi="es-ES"/>
              </w:rPr>
              <w:t>Juan José Aparicio Porres</w:t>
            </w:r>
            <w:r w:rsidRPr="00536CFE">
              <w:rPr>
                <w:rFonts w:ascii="Arial" w:hAnsi="Arial"/>
                <w:szCs w:val="18"/>
                <w:lang w:val="en-US" w:bidi="es-ES"/>
              </w:rPr>
              <w:t xml:space="preserve">: Docente Investigador IIAREN, docente Economía y Administración Pecuaria, Programa de Medicina Veterinaria y Zootecnia, Facultad de Agronomía, Universidad Mayor de San Andrés. </w:t>
            </w:r>
            <w:r w:rsidR="008E663F">
              <w:rPr>
                <w:rFonts w:ascii="Arial" w:hAnsi="Arial"/>
                <w:szCs w:val="18"/>
                <w:lang w:val="en-US" w:bidi="es-ES"/>
              </w:rPr>
              <w:t>O</w:t>
            </w:r>
            <w:r w:rsidRPr="00536CFE">
              <w:rPr>
                <w:rFonts w:ascii="Arial" w:hAnsi="Arial"/>
                <w:szCs w:val="18"/>
                <w:lang w:val="en-US" w:bidi="es-ES"/>
              </w:rPr>
              <w:t xml:space="preserve">rcid. 0000-0002-4555-4037 </w:t>
            </w:r>
            <w:hyperlink r:id="rId10" w:history="1">
              <w:r w:rsidRPr="00536CFE">
                <w:rPr>
                  <w:rStyle w:val="Hipervnculo"/>
                  <w:rFonts w:ascii="Arial" w:hAnsi="Arial"/>
                  <w:szCs w:val="18"/>
                  <w:lang w:val="en-US" w:bidi="es-ES"/>
                </w:rPr>
                <w:t>jjaparicio@umsa.bo</w:t>
              </w:r>
            </w:hyperlink>
            <w:r w:rsidRPr="00536CFE">
              <w:rPr>
                <w:rFonts w:ascii="Arial" w:hAnsi="Arial"/>
                <w:szCs w:val="18"/>
                <w:lang w:val="en-US" w:bidi="es-ES"/>
              </w:rPr>
              <w:t xml:space="preserve"> </w:t>
            </w:r>
          </w:p>
          <w:p w14:paraId="546919DF" w14:textId="4169388D" w:rsidR="005E3F58" w:rsidRPr="00536CFE" w:rsidRDefault="00536CFE" w:rsidP="00536CFE">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b/>
                <w:bCs/>
                <w:i/>
                <w:iCs/>
                <w:szCs w:val="18"/>
                <w:lang w:val="en-US" w:bidi="es-ES"/>
              </w:rPr>
            </w:pPr>
            <w:r w:rsidRPr="00536CFE">
              <w:rPr>
                <w:rFonts w:ascii="Arial" w:hAnsi="Arial"/>
                <w:b/>
                <w:bCs/>
                <w:i/>
                <w:iCs/>
                <w:szCs w:val="18"/>
                <w:lang w:val="en-US" w:bidi="es-ES"/>
              </w:rPr>
              <w:t>Recibido:  25/11/2020.   Aprobado: 20/12/2020.</w:t>
            </w:r>
          </w:p>
        </w:tc>
      </w:tr>
    </w:tbl>
    <w:p w14:paraId="32318AA7" w14:textId="74DF28A3" w:rsidR="005E13EF" w:rsidRPr="005E13EF" w:rsidRDefault="005E13EF" w:rsidP="005E13EF">
      <w:pPr>
        <w:spacing w:after="240"/>
        <w:rPr>
          <w:rFonts w:ascii="Times New Roman" w:hAnsi="Times New Roman" w:cs="Times New Roman"/>
          <w:sz w:val="24"/>
          <w:szCs w:val="24"/>
          <w:lang w:bidi="es-ES"/>
        </w:rPr>
      </w:pPr>
    </w:p>
    <w:p w14:paraId="736C4F64" w14:textId="16CF06FB" w:rsidR="00260BCD" w:rsidRPr="005E13EF" w:rsidRDefault="00260BCD" w:rsidP="005E13EF">
      <w:pPr>
        <w:spacing w:after="240"/>
        <w:rPr>
          <w:rFonts w:ascii="Times New Roman" w:hAnsi="Times New Roman" w:cs="Times New Roman"/>
          <w:sz w:val="24"/>
          <w:szCs w:val="24"/>
          <w:lang w:val="en-US" w:bidi="es-ES"/>
        </w:rPr>
        <w:sectPr w:rsidR="00260BCD" w:rsidRPr="005E13EF" w:rsidSect="002138F5">
          <w:headerReference w:type="even" r:id="rId11"/>
          <w:headerReference w:type="default" r:id="rId12"/>
          <w:footerReference w:type="even" r:id="rId13"/>
          <w:footerReference w:type="default" r:id="rId14"/>
          <w:headerReference w:type="first" r:id="rId15"/>
          <w:footerReference w:type="first" r:id="rId16"/>
          <w:pgSz w:w="12240" w:h="15840" w:code="1"/>
          <w:pgMar w:top="1440" w:right="1080" w:bottom="1440" w:left="1080" w:header="708" w:footer="708" w:gutter="0"/>
          <w:pgNumType w:start="551"/>
          <w:cols w:space="708"/>
          <w:titlePg/>
          <w:docGrid w:linePitch="360"/>
        </w:sectPr>
      </w:pPr>
    </w:p>
    <w:p w14:paraId="1D2E9442" w14:textId="64C43094" w:rsidR="005C7E8D" w:rsidRPr="005E13EF" w:rsidRDefault="005C7E8D" w:rsidP="00410785">
      <w:pPr>
        <w:spacing w:after="240"/>
        <w:jc w:val="center"/>
        <w:rPr>
          <w:rFonts w:ascii="Times New Roman" w:hAnsi="Times New Roman" w:cs="Times New Roman"/>
          <w:b/>
          <w:bCs/>
          <w:sz w:val="24"/>
          <w:szCs w:val="24"/>
          <w:lang w:bidi="es-ES"/>
        </w:rPr>
      </w:pPr>
      <w:r w:rsidRPr="005E13EF">
        <w:rPr>
          <w:rFonts w:ascii="Times New Roman" w:hAnsi="Times New Roman" w:cs="Times New Roman"/>
          <w:b/>
          <w:bCs/>
          <w:sz w:val="24"/>
          <w:szCs w:val="24"/>
          <w:lang w:bidi="es-ES"/>
        </w:rPr>
        <w:t>INTRODUCCIÓN</w:t>
      </w:r>
    </w:p>
    <w:p w14:paraId="09701654" w14:textId="2FD958F6" w:rsidR="00764E71" w:rsidRPr="00410785" w:rsidRDefault="003A0FB1" w:rsidP="005E13EF">
      <w:pPr>
        <w:spacing w:after="240"/>
        <w:jc w:val="both"/>
        <w:rPr>
          <w:rFonts w:ascii="Times New Roman" w:hAnsi="Times New Roman" w:cs="Times New Roman"/>
          <w:b/>
          <w:sz w:val="24"/>
          <w:szCs w:val="24"/>
          <w:lang w:bidi="es-ES"/>
        </w:rPr>
      </w:pPr>
      <w:r w:rsidRPr="00410785">
        <w:rPr>
          <w:rFonts w:ascii="Times New Roman" w:hAnsi="Times New Roman" w:cs="Times New Roman"/>
          <w:b/>
          <w:sz w:val="24"/>
          <w:szCs w:val="24"/>
          <w:lang w:bidi="es-ES"/>
        </w:rPr>
        <w:t>Desarrollo económico local</w:t>
      </w:r>
    </w:p>
    <w:p w14:paraId="2C154957" w14:textId="5A41CC5F" w:rsidR="00764E71" w:rsidRPr="005E13EF" w:rsidRDefault="00410785" w:rsidP="00410785">
      <w:pPr>
        <w:spacing w:after="240"/>
        <w:ind w:firstLine="708"/>
        <w:jc w:val="both"/>
        <w:rPr>
          <w:rFonts w:ascii="Times New Roman" w:hAnsi="Times New Roman" w:cs="Times New Roman"/>
          <w:bCs/>
          <w:iCs/>
          <w:sz w:val="24"/>
          <w:szCs w:val="24"/>
          <w:lang w:bidi="es-ES"/>
        </w:rPr>
      </w:pPr>
      <w:r>
        <w:rPr>
          <w:rFonts w:ascii="Times New Roman" w:hAnsi="Times New Roman" w:cs="Times New Roman"/>
          <w:bCs/>
          <w:iCs/>
          <w:sz w:val="24"/>
          <w:szCs w:val="24"/>
          <w:lang w:bidi="es-ES"/>
        </w:rPr>
        <w:t>El d</w:t>
      </w:r>
      <w:r w:rsidR="00764E71" w:rsidRPr="005E13EF">
        <w:rPr>
          <w:rFonts w:ascii="Times New Roman" w:hAnsi="Times New Roman" w:cs="Times New Roman"/>
          <w:bCs/>
          <w:iCs/>
          <w:sz w:val="24"/>
          <w:szCs w:val="24"/>
          <w:lang w:bidi="es-ES"/>
        </w:rPr>
        <w:t xml:space="preserve">esarrollo económico local se puede definir como un proceso de crecimiento y cambio estructural que, mediante la utilización del potencial de desarrollo existente en el territorio, conduce a elevar el bienestar de la población de una localidad o una región. Cuando la comunidad local es capaz de liderar el proceso de cambio estructural, nos encontramos ante un proceso de desarrollo local endógeno. La hipótesis de partida es que las localidades y territorios tienen un conjunto de recursos (económicos, humanos, institucionales y culturales) y de economías de escala no explotadas que constituyen su potencial de desarrollo. Cada localidad o territorio se caracteriza, por ejemplo, por una determinada estructura productiva, un mercado de trabajo, una capacidad empresarial y tecnológica, una dotación de recursos naturales e infraestructuras, un sistema social y político, y una tradición y cultura, sobre los cuales se articulan los procesos </w:t>
      </w:r>
      <w:r w:rsidR="00764E71" w:rsidRPr="005E13EF">
        <w:rPr>
          <w:rFonts w:ascii="Times New Roman" w:hAnsi="Times New Roman" w:cs="Times New Roman"/>
          <w:bCs/>
          <w:iCs/>
          <w:sz w:val="24"/>
          <w:szCs w:val="24"/>
          <w:lang w:bidi="es-ES"/>
        </w:rPr>
        <w:t>de desarrollo económico local. En un momento histórico concreto y por iniciativa propia, una ciudad, comarca o región puede emprender nuevos proyectos que le permitirán iniciar la senda del desarrollo competitivo o continuar en ella. La condición necesaria para que aumente el bienestar local es que exista un sistema productivo capaz de generar economías de escala mediante la utilización de los recursos disponibles y la introducción de innovaciones.</w:t>
      </w:r>
      <w:r w:rsidR="0058542B" w:rsidRPr="005E13EF">
        <w:rPr>
          <w:rFonts w:ascii="Times New Roman" w:hAnsi="Times New Roman" w:cs="Times New Roman"/>
          <w:bCs/>
          <w:iCs/>
          <w:sz w:val="24"/>
          <w:szCs w:val="24"/>
          <w:lang w:bidi="es-ES"/>
        </w:rPr>
        <w:t xml:space="preserve"> </w:t>
      </w:r>
      <w:sdt>
        <w:sdtPr>
          <w:rPr>
            <w:rFonts w:ascii="Times New Roman" w:hAnsi="Times New Roman" w:cs="Times New Roman"/>
            <w:bCs/>
            <w:iCs/>
            <w:sz w:val="24"/>
            <w:szCs w:val="24"/>
            <w:lang w:bidi="es-ES"/>
          </w:rPr>
          <w:id w:val="-1793193015"/>
          <w:citation/>
        </w:sdtPr>
        <w:sdtEndPr/>
        <w:sdtContent>
          <w:r w:rsidR="0058542B" w:rsidRPr="005E13EF">
            <w:rPr>
              <w:rFonts w:ascii="Times New Roman" w:hAnsi="Times New Roman" w:cs="Times New Roman"/>
              <w:bCs/>
              <w:iCs/>
              <w:sz w:val="24"/>
              <w:szCs w:val="24"/>
              <w:lang w:bidi="es-ES"/>
            </w:rPr>
            <w:fldChar w:fldCharType="begin"/>
          </w:r>
          <w:r w:rsidR="00A076C2" w:rsidRPr="005E13EF">
            <w:rPr>
              <w:rFonts w:ascii="Times New Roman" w:hAnsi="Times New Roman" w:cs="Times New Roman"/>
              <w:bCs/>
              <w:iCs/>
              <w:sz w:val="24"/>
              <w:szCs w:val="24"/>
              <w:lang w:bidi="es-ES"/>
            </w:rPr>
            <w:instrText xml:space="preserve">CITATION Gab01 \l 3082 </w:instrText>
          </w:r>
          <w:r w:rsidR="0058542B" w:rsidRPr="005E13EF">
            <w:rPr>
              <w:rFonts w:ascii="Times New Roman" w:hAnsi="Times New Roman" w:cs="Times New Roman"/>
              <w:bCs/>
              <w:iCs/>
              <w:sz w:val="24"/>
              <w:szCs w:val="24"/>
              <w:lang w:bidi="es-ES"/>
            </w:rPr>
            <w:fldChar w:fldCharType="separate"/>
          </w:r>
          <w:r w:rsidR="00B3753C" w:rsidRPr="005E13EF">
            <w:rPr>
              <w:rFonts w:ascii="Times New Roman" w:hAnsi="Times New Roman" w:cs="Times New Roman"/>
              <w:noProof/>
              <w:sz w:val="24"/>
              <w:szCs w:val="24"/>
              <w:lang w:bidi="es-ES"/>
            </w:rPr>
            <w:t>(Aghón, 2001)</w:t>
          </w:r>
          <w:r w:rsidR="0058542B" w:rsidRPr="005E13EF">
            <w:rPr>
              <w:rFonts w:ascii="Times New Roman" w:hAnsi="Times New Roman" w:cs="Times New Roman"/>
              <w:bCs/>
              <w:iCs/>
              <w:sz w:val="24"/>
              <w:szCs w:val="24"/>
              <w:lang w:bidi="es-ES"/>
            </w:rPr>
            <w:fldChar w:fldCharType="end"/>
          </w:r>
        </w:sdtContent>
      </w:sdt>
    </w:p>
    <w:p w14:paraId="16260B57" w14:textId="77777777" w:rsidR="008E3E1D" w:rsidRPr="00410785" w:rsidRDefault="008E3E1D" w:rsidP="005E13EF">
      <w:pPr>
        <w:spacing w:after="240"/>
        <w:jc w:val="both"/>
        <w:rPr>
          <w:rFonts w:ascii="Times New Roman" w:hAnsi="Times New Roman" w:cs="Times New Roman"/>
          <w:b/>
          <w:sz w:val="24"/>
          <w:szCs w:val="24"/>
          <w:lang w:bidi="es-ES"/>
        </w:rPr>
      </w:pPr>
      <w:r w:rsidRPr="00410785">
        <w:rPr>
          <w:rFonts w:ascii="Times New Roman" w:hAnsi="Times New Roman" w:cs="Times New Roman"/>
          <w:b/>
          <w:sz w:val="24"/>
          <w:szCs w:val="24"/>
          <w:lang w:bidi="es-ES"/>
        </w:rPr>
        <w:t>La estructura productiva del sector agropecuario</w:t>
      </w:r>
    </w:p>
    <w:p w14:paraId="4C8DB736" w14:textId="1DD10FFC" w:rsidR="008E3E1D" w:rsidRPr="005E13EF" w:rsidRDefault="008E3E1D" w:rsidP="00410785">
      <w:pPr>
        <w:spacing w:after="240"/>
        <w:ind w:firstLine="708"/>
        <w:jc w:val="both"/>
        <w:rPr>
          <w:rFonts w:ascii="Times New Roman" w:hAnsi="Times New Roman" w:cs="Times New Roman"/>
          <w:bCs/>
          <w:iCs/>
          <w:sz w:val="24"/>
          <w:szCs w:val="24"/>
          <w:lang w:bidi="es-ES"/>
        </w:rPr>
      </w:pPr>
      <w:r w:rsidRPr="005E13EF">
        <w:rPr>
          <w:rFonts w:ascii="Times New Roman" w:hAnsi="Times New Roman" w:cs="Times New Roman"/>
          <w:bCs/>
          <w:iCs/>
          <w:sz w:val="24"/>
          <w:szCs w:val="24"/>
          <w:lang w:bidi="es-ES"/>
        </w:rPr>
        <w:t xml:space="preserve">Se entiende por estructura económica el conjunto de relaciones que se establecen entre los hombres y entre estos y la naturaleza, relaciones que son de producción, de distribución, de cambio y de consumo, que articulan a la sociedad dando lugar a grupos humanos homogéneos por su posición social, que constituyen clases sociales8. Por otro lado, la estructura productiva </w:t>
      </w:r>
      <w:r w:rsidRPr="005E13EF">
        <w:rPr>
          <w:rFonts w:ascii="Times New Roman" w:hAnsi="Times New Roman" w:cs="Times New Roman"/>
          <w:bCs/>
          <w:iCs/>
          <w:sz w:val="24"/>
          <w:szCs w:val="24"/>
          <w:lang w:bidi="es-ES"/>
        </w:rPr>
        <w:lastRenderedPageBreak/>
        <w:t xml:space="preserve">está compuesta por los sectores productores de bienes. </w:t>
      </w:r>
      <w:sdt>
        <w:sdtPr>
          <w:rPr>
            <w:rFonts w:ascii="Times New Roman" w:hAnsi="Times New Roman" w:cs="Times New Roman"/>
            <w:bCs/>
            <w:iCs/>
            <w:sz w:val="24"/>
            <w:szCs w:val="24"/>
            <w:lang w:bidi="es-ES"/>
          </w:rPr>
          <w:id w:val="1793863744"/>
          <w:citation/>
        </w:sdtPr>
        <w:sdtEndPr/>
        <w:sdtContent>
          <w:r w:rsidRPr="005E13EF">
            <w:rPr>
              <w:rFonts w:ascii="Times New Roman" w:hAnsi="Times New Roman" w:cs="Times New Roman"/>
              <w:bCs/>
              <w:iCs/>
              <w:sz w:val="24"/>
              <w:szCs w:val="24"/>
              <w:lang w:bidi="es-ES"/>
            </w:rPr>
            <w:fldChar w:fldCharType="begin"/>
          </w:r>
          <w:r w:rsidR="00A076C2" w:rsidRPr="005E13EF">
            <w:rPr>
              <w:rFonts w:ascii="Times New Roman" w:hAnsi="Times New Roman" w:cs="Times New Roman"/>
              <w:bCs/>
              <w:iCs/>
              <w:sz w:val="24"/>
              <w:szCs w:val="24"/>
              <w:lang w:bidi="es-ES"/>
            </w:rPr>
            <w:instrText xml:space="preserve">CITATION Fer09 \l 3082 </w:instrText>
          </w:r>
          <w:r w:rsidRPr="005E13EF">
            <w:rPr>
              <w:rFonts w:ascii="Times New Roman" w:hAnsi="Times New Roman" w:cs="Times New Roman"/>
              <w:bCs/>
              <w:iCs/>
              <w:sz w:val="24"/>
              <w:szCs w:val="24"/>
              <w:lang w:bidi="es-ES"/>
            </w:rPr>
            <w:fldChar w:fldCharType="separate"/>
          </w:r>
          <w:r w:rsidR="00B3753C" w:rsidRPr="005E13EF">
            <w:rPr>
              <w:rFonts w:ascii="Times New Roman" w:hAnsi="Times New Roman" w:cs="Times New Roman"/>
              <w:noProof/>
              <w:sz w:val="24"/>
              <w:szCs w:val="24"/>
              <w:lang w:bidi="es-ES"/>
            </w:rPr>
            <w:t>(Fernández, 2009)</w:t>
          </w:r>
          <w:r w:rsidRPr="005E13EF">
            <w:rPr>
              <w:rFonts w:ascii="Times New Roman" w:hAnsi="Times New Roman" w:cs="Times New Roman"/>
              <w:bCs/>
              <w:iCs/>
              <w:sz w:val="24"/>
              <w:szCs w:val="24"/>
              <w:lang w:bidi="es-ES"/>
            </w:rPr>
            <w:fldChar w:fldCharType="end"/>
          </w:r>
        </w:sdtContent>
      </w:sdt>
    </w:p>
    <w:p w14:paraId="51C2D778" w14:textId="77777777" w:rsidR="00D364DB" w:rsidRPr="00410785" w:rsidRDefault="00CF3736" w:rsidP="005E13EF">
      <w:pPr>
        <w:spacing w:after="240"/>
        <w:jc w:val="both"/>
        <w:rPr>
          <w:rFonts w:ascii="Times New Roman" w:hAnsi="Times New Roman" w:cs="Times New Roman"/>
          <w:b/>
          <w:sz w:val="24"/>
          <w:szCs w:val="24"/>
          <w:lang w:bidi="es-ES"/>
        </w:rPr>
      </w:pPr>
      <w:r w:rsidRPr="00410785">
        <w:rPr>
          <w:rFonts w:ascii="Times New Roman" w:hAnsi="Times New Roman" w:cs="Times New Roman"/>
          <w:b/>
          <w:sz w:val="24"/>
          <w:szCs w:val="24"/>
          <w:lang w:bidi="es-ES"/>
        </w:rPr>
        <w:t>Sistema de producción pecuario</w:t>
      </w:r>
    </w:p>
    <w:p w14:paraId="3AD0F2D5" w14:textId="6E2C1135" w:rsidR="002B6A1B" w:rsidRPr="005E13EF" w:rsidRDefault="00CF3736" w:rsidP="00410785">
      <w:pPr>
        <w:spacing w:after="240"/>
        <w:ind w:firstLine="708"/>
        <w:jc w:val="both"/>
        <w:rPr>
          <w:rFonts w:ascii="Times New Roman" w:hAnsi="Times New Roman" w:cs="Times New Roman"/>
          <w:bCs/>
          <w:iCs/>
          <w:sz w:val="24"/>
          <w:szCs w:val="24"/>
          <w:lang w:bidi="es-ES"/>
        </w:rPr>
      </w:pPr>
      <w:r w:rsidRPr="005E13EF">
        <w:rPr>
          <w:rFonts w:ascii="Times New Roman" w:hAnsi="Times New Roman" w:cs="Times New Roman"/>
          <w:bCs/>
          <w:iCs/>
          <w:sz w:val="24"/>
          <w:szCs w:val="24"/>
          <w:lang w:bidi="es-ES"/>
        </w:rPr>
        <w:t>La pecuaria se constituye en una actividad muy poco desarrollada en la primera sección, principalmente se debe a la topografía accidentada para la crianza de ganado mayor como el vacuno y ovino.</w:t>
      </w:r>
      <w:r w:rsidR="00D364DB" w:rsidRPr="005E13EF">
        <w:rPr>
          <w:rFonts w:ascii="Times New Roman" w:hAnsi="Times New Roman" w:cs="Times New Roman"/>
          <w:bCs/>
          <w:iCs/>
          <w:sz w:val="24"/>
          <w:szCs w:val="24"/>
          <w:lang w:bidi="es-ES"/>
        </w:rPr>
        <w:t xml:space="preserve"> </w:t>
      </w:r>
      <w:r w:rsidRPr="005E13EF">
        <w:rPr>
          <w:rFonts w:ascii="Times New Roman" w:hAnsi="Times New Roman" w:cs="Times New Roman"/>
          <w:bCs/>
          <w:iCs/>
          <w:sz w:val="24"/>
          <w:szCs w:val="24"/>
          <w:lang w:bidi="es-ES"/>
        </w:rPr>
        <w:t>El ganado menor es el de may</w:t>
      </w:r>
      <w:r w:rsidR="00D364DB" w:rsidRPr="005E13EF">
        <w:rPr>
          <w:rFonts w:ascii="Times New Roman" w:hAnsi="Times New Roman" w:cs="Times New Roman"/>
          <w:bCs/>
          <w:iCs/>
          <w:sz w:val="24"/>
          <w:szCs w:val="24"/>
          <w:lang w:bidi="es-ES"/>
        </w:rPr>
        <w:t>or representatividad en la zona</w:t>
      </w:r>
      <w:r w:rsidRPr="005E13EF">
        <w:rPr>
          <w:rFonts w:ascii="Times New Roman" w:hAnsi="Times New Roman" w:cs="Times New Roman"/>
          <w:bCs/>
          <w:iCs/>
          <w:sz w:val="24"/>
          <w:szCs w:val="24"/>
          <w:lang w:bidi="es-ES"/>
        </w:rPr>
        <w:t>, nos referimos</w:t>
      </w:r>
      <w:r w:rsidR="00D364DB" w:rsidRPr="005E13EF">
        <w:rPr>
          <w:rFonts w:ascii="Times New Roman" w:hAnsi="Times New Roman" w:cs="Times New Roman"/>
          <w:bCs/>
          <w:iCs/>
          <w:sz w:val="24"/>
          <w:szCs w:val="24"/>
          <w:lang w:bidi="es-ES"/>
        </w:rPr>
        <w:t xml:space="preserve"> </w:t>
      </w:r>
      <w:r w:rsidRPr="005E13EF">
        <w:rPr>
          <w:rFonts w:ascii="Times New Roman" w:hAnsi="Times New Roman" w:cs="Times New Roman"/>
          <w:bCs/>
          <w:iCs/>
          <w:sz w:val="24"/>
          <w:szCs w:val="24"/>
          <w:lang w:bidi="es-ES"/>
        </w:rPr>
        <w:t xml:space="preserve">a pollos, cerdos, </w:t>
      </w:r>
      <w:r w:rsidR="008E663F" w:rsidRPr="005E13EF">
        <w:rPr>
          <w:rFonts w:ascii="Times New Roman" w:hAnsi="Times New Roman" w:cs="Times New Roman"/>
          <w:bCs/>
          <w:iCs/>
          <w:sz w:val="24"/>
          <w:szCs w:val="24"/>
          <w:lang w:bidi="es-ES"/>
        </w:rPr>
        <w:t>cuis</w:t>
      </w:r>
      <w:r w:rsidRPr="005E13EF">
        <w:rPr>
          <w:rFonts w:ascii="Times New Roman" w:hAnsi="Times New Roman" w:cs="Times New Roman"/>
          <w:bCs/>
          <w:iCs/>
          <w:sz w:val="24"/>
          <w:szCs w:val="24"/>
          <w:lang w:bidi="es-ES"/>
        </w:rPr>
        <w:t>.</w:t>
      </w:r>
      <w:r w:rsidR="00976EE5" w:rsidRPr="005E13EF">
        <w:rPr>
          <w:rFonts w:ascii="Times New Roman" w:hAnsi="Times New Roman" w:cs="Times New Roman"/>
          <w:bCs/>
          <w:iCs/>
          <w:sz w:val="24"/>
          <w:szCs w:val="24"/>
          <w:lang w:bidi="es-ES"/>
        </w:rPr>
        <w:t xml:space="preserve"> La crianza lo realizan de en condiciones rusticas, el aire libre y con un desconocimiento de las prácticas y orientaciones científicas de la Zootecnia y de la Veterinaria y sin asistencia técnica que permita un adecuado control de enfe</w:t>
      </w:r>
      <w:r w:rsidR="002B6A1B" w:rsidRPr="005E13EF">
        <w:rPr>
          <w:rFonts w:ascii="Times New Roman" w:hAnsi="Times New Roman" w:cs="Times New Roman"/>
          <w:bCs/>
          <w:iCs/>
          <w:sz w:val="24"/>
          <w:szCs w:val="24"/>
          <w:lang w:bidi="es-ES"/>
        </w:rPr>
        <w:t>rmedades.</w:t>
      </w:r>
    </w:p>
    <w:p w14:paraId="7D009FDB" w14:textId="012CAEC4" w:rsidR="00D364DB" w:rsidRPr="005E13EF" w:rsidRDefault="002B6A1B" w:rsidP="00410785">
      <w:pPr>
        <w:spacing w:after="240"/>
        <w:ind w:firstLine="708"/>
        <w:jc w:val="both"/>
        <w:rPr>
          <w:rFonts w:ascii="Times New Roman" w:hAnsi="Times New Roman" w:cs="Times New Roman"/>
          <w:bCs/>
          <w:iCs/>
          <w:sz w:val="24"/>
          <w:szCs w:val="24"/>
          <w:lang w:bidi="es-ES"/>
        </w:rPr>
      </w:pPr>
      <w:r w:rsidRPr="005E13EF">
        <w:rPr>
          <w:rFonts w:ascii="Times New Roman" w:hAnsi="Times New Roman" w:cs="Times New Roman"/>
          <w:bCs/>
          <w:iCs/>
          <w:sz w:val="24"/>
          <w:szCs w:val="24"/>
          <w:lang w:bidi="es-ES"/>
        </w:rPr>
        <w:t>Es necesario recalcar que dentro el municipio y el cantón Coroico existen aproximadamente 5 granjas avícolas y 2 porcinas manejadas de manera adecuada y con asistencia técnica. En el cantón Pacallo está presente una cooperativa orientada a la crianza de cerdos a iniciativa de varios pobladores pero que carecen de asistencia técnica</w:t>
      </w:r>
      <w:r w:rsidR="002F5477" w:rsidRPr="005E13EF">
        <w:rPr>
          <w:rFonts w:ascii="Times New Roman" w:hAnsi="Times New Roman" w:cs="Times New Roman"/>
          <w:bCs/>
          <w:iCs/>
          <w:sz w:val="24"/>
          <w:szCs w:val="24"/>
          <w:lang w:bidi="es-ES"/>
        </w:rPr>
        <w:t xml:space="preserve">. En el cantón Pacallo está presente una cooperativa orientada a la crianza de cerdo a iniciativa de vario pobladores pero que careen de asistencia técnica permanente. Por el clima que es un potencial para el establecimiento de una ganadería menor enfocada a la avicultura y porcicultura y por la incidencia de enfermedades es menor, la pecuaria se convierte en una alternativa interesante </w:t>
      </w:r>
      <w:r w:rsidR="00C85112" w:rsidRPr="005E13EF">
        <w:rPr>
          <w:rFonts w:ascii="Times New Roman" w:hAnsi="Times New Roman" w:cs="Times New Roman"/>
          <w:bCs/>
          <w:iCs/>
          <w:sz w:val="24"/>
          <w:szCs w:val="24"/>
          <w:lang w:bidi="es-ES"/>
        </w:rPr>
        <w:t>para lograr</w:t>
      </w:r>
      <w:r w:rsidR="002F5477" w:rsidRPr="005E13EF">
        <w:rPr>
          <w:rFonts w:ascii="Times New Roman" w:hAnsi="Times New Roman" w:cs="Times New Roman"/>
          <w:bCs/>
          <w:iCs/>
          <w:sz w:val="24"/>
          <w:szCs w:val="24"/>
          <w:lang w:bidi="es-ES"/>
        </w:rPr>
        <w:t xml:space="preserve"> mejoras en los ingresos de las comunidades.</w:t>
      </w:r>
      <w:r w:rsidRPr="005E13EF">
        <w:rPr>
          <w:rFonts w:ascii="Times New Roman" w:hAnsi="Times New Roman" w:cs="Times New Roman"/>
          <w:bCs/>
          <w:iCs/>
          <w:sz w:val="24"/>
          <w:szCs w:val="24"/>
          <w:lang w:bidi="es-ES"/>
        </w:rPr>
        <w:t xml:space="preserve"> </w:t>
      </w:r>
      <w:r w:rsidR="00976EE5" w:rsidRPr="005E13EF">
        <w:rPr>
          <w:rFonts w:ascii="Times New Roman" w:hAnsi="Times New Roman" w:cs="Times New Roman"/>
          <w:bCs/>
          <w:iCs/>
          <w:sz w:val="24"/>
          <w:szCs w:val="24"/>
          <w:lang w:bidi="es-ES"/>
        </w:rPr>
        <w:t xml:space="preserve"> </w:t>
      </w:r>
      <w:r w:rsidR="00CF3736" w:rsidRPr="005E13EF">
        <w:rPr>
          <w:rFonts w:ascii="Times New Roman" w:hAnsi="Times New Roman" w:cs="Times New Roman"/>
          <w:bCs/>
          <w:iCs/>
          <w:sz w:val="24"/>
          <w:szCs w:val="24"/>
          <w:lang w:bidi="es-ES"/>
        </w:rPr>
        <w:t xml:space="preserve"> </w:t>
      </w:r>
      <w:sdt>
        <w:sdtPr>
          <w:rPr>
            <w:rFonts w:ascii="Times New Roman" w:hAnsi="Times New Roman" w:cs="Times New Roman"/>
            <w:bCs/>
            <w:iCs/>
            <w:sz w:val="24"/>
            <w:szCs w:val="24"/>
            <w:lang w:bidi="es-ES"/>
          </w:rPr>
          <w:id w:val="1100909538"/>
          <w:citation/>
        </w:sdtPr>
        <w:sdtEndPr/>
        <w:sdtContent>
          <w:r w:rsidR="00D364DB" w:rsidRPr="005E13EF">
            <w:rPr>
              <w:rFonts w:ascii="Times New Roman" w:hAnsi="Times New Roman" w:cs="Times New Roman"/>
              <w:bCs/>
              <w:iCs/>
              <w:sz w:val="24"/>
              <w:szCs w:val="24"/>
              <w:lang w:bidi="es-ES"/>
            </w:rPr>
            <w:fldChar w:fldCharType="begin"/>
          </w:r>
          <w:r w:rsidR="00C85112" w:rsidRPr="005E13EF">
            <w:rPr>
              <w:rFonts w:ascii="Times New Roman" w:hAnsi="Times New Roman" w:cs="Times New Roman"/>
              <w:bCs/>
              <w:iCs/>
              <w:sz w:val="24"/>
              <w:szCs w:val="24"/>
              <w:lang w:bidi="es-ES"/>
            </w:rPr>
            <w:instrText xml:space="preserve">CITATION CAE \l 3082 </w:instrText>
          </w:r>
          <w:r w:rsidR="00D364DB" w:rsidRPr="005E13EF">
            <w:rPr>
              <w:rFonts w:ascii="Times New Roman" w:hAnsi="Times New Roman" w:cs="Times New Roman"/>
              <w:bCs/>
              <w:iCs/>
              <w:sz w:val="24"/>
              <w:szCs w:val="24"/>
              <w:lang w:bidi="es-ES"/>
            </w:rPr>
            <w:fldChar w:fldCharType="separate"/>
          </w:r>
          <w:r w:rsidR="00B3753C" w:rsidRPr="005E13EF">
            <w:rPr>
              <w:rFonts w:ascii="Times New Roman" w:hAnsi="Times New Roman" w:cs="Times New Roman"/>
              <w:noProof/>
              <w:sz w:val="24"/>
              <w:szCs w:val="24"/>
              <w:lang w:bidi="es-ES"/>
            </w:rPr>
            <w:t>(Consultores CAEM Ltda, 2001)</w:t>
          </w:r>
          <w:r w:rsidR="00D364DB" w:rsidRPr="005E13EF">
            <w:rPr>
              <w:rFonts w:ascii="Times New Roman" w:hAnsi="Times New Roman" w:cs="Times New Roman"/>
              <w:bCs/>
              <w:iCs/>
              <w:sz w:val="24"/>
              <w:szCs w:val="24"/>
              <w:lang w:bidi="es-ES"/>
            </w:rPr>
            <w:fldChar w:fldCharType="end"/>
          </w:r>
        </w:sdtContent>
      </w:sdt>
      <w:r w:rsidR="00BD5D03" w:rsidRPr="005E13EF">
        <w:rPr>
          <w:rFonts w:ascii="Times New Roman" w:hAnsi="Times New Roman" w:cs="Times New Roman"/>
          <w:bCs/>
          <w:iCs/>
          <w:sz w:val="24"/>
          <w:szCs w:val="24"/>
          <w:lang w:bidi="es-ES"/>
        </w:rPr>
        <w:t xml:space="preserve"> </w:t>
      </w:r>
    </w:p>
    <w:p w14:paraId="011FAC56" w14:textId="3DFC4180" w:rsidR="00D364DB" w:rsidRPr="005E13EF" w:rsidRDefault="00D364DB" w:rsidP="00410785">
      <w:pPr>
        <w:spacing w:after="240"/>
        <w:ind w:firstLine="708"/>
        <w:jc w:val="both"/>
        <w:rPr>
          <w:rFonts w:ascii="Times New Roman" w:hAnsi="Times New Roman" w:cs="Times New Roman"/>
          <w:bCs/>
          <w:iCs/>
          <w:sz w:val="24"/>
          <w:szCs w:val="24"/>
          <w:lang w:bidi="es-ES"/>
        </w:rPr>
      </w:pPr>
      <w:r w:rsidRPr="005E13EF">
        <w:rPr>
          <w:rFonts w:ascii="Times New Roman" w:hAnsi="Times New Roman" w:cs="Times New Roman"/>
          <w:bCs/>
          <w:iCs/>
          <w:sz w:val="24"/>
          <w:szCs w:val="24"/>
          <w:lang w:bidi="es-ES"/>
        </w:rPr>
        <w:t>El municipio de Coroico fue creado el 1 julio de 1899, tiene una población de aproximadamente 2.000 personas, compuesto por tres Coroico</w:t>
      </w:r>
      <w:r w:rsidRPr="005E13EF">
        <w:rPr>
          <w:rFonts w:ascii="Times New Roman" w:hAnsi="Times New Roman" w:cs="Times New Roman"/>
          <w:b/>
          <w:bCs/>
          <w:iCs/>
          <w:sz w:val="24"/>
          <w:szCs w:val="24"/>
          <w:lang w:bidi="es-ES"/>
        </w:rPr>
        <w:t xml:space="preserve">, </w:t>
      </w:r>
      <w:r w:rsidRPr="005E13EF">
        <w:rPr>
          <w:rFonts w:ascii="Times New Roman" w:hAnsi="Times New Roman" w:cs="Times New Roman"/>
          <w:bCs/>
          <w:iCs/>
          <w:sz w:val="24"/>
          <w:szCs w:val="24"/>
          <w:lang w:bidi="es-ES"/>
        </w:rPr>
        <w:t>Mururata</w:t>
      </w:r>
      <w:r w:rsidRPr="005E13EF">
        <w:rPr>
          <w:rFonts w:ascii="Times New Roman" w:hAnsi="Times New Roman" w:cs="Times New Roman"/>
          <w:b/>
          <w:bCs/>
          <w:iCs/>
          <w:sz w:val="24"/>
          <w:szCs w:val="24"/>
          <w:lang w:bidi="es-ES"/>
        </w:rPr>
        <w:t xml:space="preserve">, </w:t>
      </w:r>
      <w:r w:rsidRPr="005E13EF">
        <w:rPr>
          <w:rFonts w:ascii="Times New Roman" w:hAnsi="Times New Roman" w:cs="Times New Roman"/>
          <w:bCs/>
          <w:iCs/>
          <w:sz w:val="24"/>
          <w:szCs w:val="24"/>
          <w:lang w:bidi="es-ES"/>
        </w:rPr>
        <w:t xml:space="preserve">Pacallo. </w:t>
      </w:r>
      <w:sdt>
        <w:sdtPr>
          <w:rPr>
            <w:rFonts w:ascii="Times New Roman" w:hAnsi="Times New Roman" w:cs="Times New Roman"/>
            <w:bCs/>
            <w:iCs/>
            <w:sz w:val="24"/>
            <w:szCs w:val="24"/>
            <w:lang w:bidi="es-ES"/>
          </w:rPr>
          <w:id w:val="-1199007390"/>
          <w:citation/>
        </w:sdtPr>
        <w:sdtEndPr/>
        <w:sdtContent>
          <w:r w:rsidR="000F3FD4" w:rsidRPr="005E13EF">
            <w:rPr>
              <w:rFonts w:ascii="Times New Roman" w:hAnsi="Times New Roman" w:cs="Times New Roman"/>
              <w:bCs/>
              <w:iCs/>
              <w:sz w:val="24"/>
              <w:szCs w:val="24"/>
              <w:lang w:bidi="es-ES"/>
            </w:rPr>
            <w:fldChar w:fldCharType="begin"/>
          </w:r>
          <w:r w:rsidR="000F3FD4" w:rsidRPr="005E13EF">
            <w:rPr>
              <w:rFonts w:ascii="Times New Roman" w:hAnsi="Times New Roman" w:cs="Times New Roman"/>
              <w:bCs/>
              <w:iCs/>
              <w:sz w:val="24"/>
              <w:szCs w:val="24"/>
              <w:lang w:bidi="es-ES"/>
            </w:rPr>
            <w:instrText xml:space="preserve"> CITATION Cor18 \l 3082 </w:instrText>
          </w:r>
          <w:r w:rsidR="000F3FD4" w:rsidRPr="005E13EF">
            <w:rPr>
              <w:rFonts w:ascii="Times New Roman" w:hAnsi="Times New Roman" w:cs="Times New Roman"/>
              <w:bCs/>
              <w:iCs/>
              <w:sz w:val="24"/>
              <w:szCs w:val="24"/>
              <w:lang w:bidi="es-ES"/>
            </w:rPr>
            <w:fldChar w:fldCharType="separate"/>
          </w:r>
          <w:r w:rsidR="00B3753C" w:rsidRPr="005E13EF">
            <w:rPr>
              <w:rFonts w:ascii="Times New Roman" w:hAnsi="Times New Roman" w:cs="Times New Roman"/>
              <w:noProof/>
              <w:sz w:val="24"/>
              <w:szCs w:val="24"/>
              <w:lang w:bidi="es-ES"/>
            </w:rPr>
            <w:t>(Coroico, Nor Yungas, Bolivia - Genealogía, 2018)</w:t>
          </w:r>
          <w:r w:rsidR="000F3FD4" w:rsidRPr="005E13EF">
            <w:rPr>
              <w:rFonts w:ascii="Times New Roman" w:hAnsi="Times New Roman" w:cs="Times New Roman"/>
              <w:bCs/>
              <w:iCs/>
              <w:sz w:val="24"/>
              <w:szCs w:val="24"/>
              <w:lang w:bidi="es-ES"/>
            </w:rPr>
            <w:fldChar w:fldCharType="end"/>
          </w:r>
        </w:sdtContent>
      </w:sdt>
    </w:p>
    <w:p w14:paraId="56DCD6AA" w14:textId="0A294951" w:rsidR="00D65088" w:rsidRPr="005E13EF" w:rsidRDefault="00C85112" w:rsidP="00410785">
      <w:pPr>
        <w:spacing w:after="240"/>
        <w:ind w:firstLine="708"/>
        <w:jc w:val="both"/>
        <w:rPr>
          <w:rFonts w:ascii="Times New Roman" w:hAnsi="Times New Roman" w:cs="Times New Roman"/>
          <w:bCs/>
          <w:iCs/>
          <w:sz w:val="24"/>
          <w:szCs w:val="24"/>
          <w:lang w:bidi="es-ES"/>
        </w:rPr>
      </w:pPr>
      <w:r w:rsidRPr="005E13EF">
        <w:rPr>
          <w:rFonts w:ascii="Times New Roman" w:hAnsi="Times New Roman" w:cs="Times New Roman"/>
          <w:bCs/>
          <w:iCs/>
          <w:sz w:val="24"/>
          <w:szCs w:val="24"/>
          <w:lang w:bidi="es-ES"/>
        </w:rPr>
        <w:t xml:space="preserve">La </w:t>
      </w:r>
      <w:r w:rsidR="000E4BE5" w:rsidRPr="005E13EF">
        <w:rPr>
          <w:rFonts w:ascii="Times New Roman" w:hAnsi="Times New Roman" w:cs="Times New Roman"/>
          <w:bCs/>
          <w:iCs/>
          <w:sz w:val="24"/>
          <w:szCs w:val="24"/>
          <w:lang w:bidi="es-ES"/>
        </w:rPr>
        <w:t>actividad pecuaria</w:t>
      </w:r>
      <w:r w:rsidR="00BD5D03" w:rsidRPr="005E13EF">
        <w:rPr>
          <w:rFonts w:ascii="Times New Roman" w:hAnsi="Times New Roman" w:cs="Times New Roman"/>
          <w:bCs/>
          <w:iCs/>
          <w:sz w:val="24"/>
          <w:szCs w:val="24"/>
          <w:lang w:bidi="es-ES"/>
        </w:rPr>
        <w:t xml:space="preserve">, </w:t>
      </w:r>
      <w:r w:rsidR="008E663F" w:rsidRPr="005E13EF">
        <w:rPr>
          <w:rFonts w:ascii="Times New Roman" w:hAnsi="Times New Roman" w:cs="Times New Roman"/>
          <w:bCs/>
          <w:iCs/>
          <w:sz w:val="24"/>
          <w:szCs w:val="24"/>
          <w:lang w:bidi="es-ES"/>
        </w:rPr>
        <w:t>en cuanto a la cría de</w:t>
      </w:r>
      <w:r w:rsidR="00D65088" w:rsidRPr="005E13EF">
        <w:rPr>
          <w:rFonts w:ascii="Times New Roman" w:hAnsi="Times New Roman" w:cs="Times New Roman"/>
          <w:bCs/>
          <w:iCs/>
          <w:sz w:val="24"/>
          <w:szCs w:val="24"/>
          <w:lang w:bidi="es-ES"/>
        </w:rPr>
        <w:t xml:space="preserve"> ganado menor en los últimos años (pollos y</w:t>
      </w:r>
      <w:r w:rsidR="008E663F">
        <w:rPr>
          <w:rFonts w:ascii="Times New Roman" w:hAnsi="Times New Roman" w:cs="Times New Roman"/>
          <w:bCs/>
          <w:iCs/>
          <w:sz w:val="24"/>
          <w:szCs w:val="24"/>
          <w:lang w:bidi="es-ES"/>
        </w:rPr>
        <w:t xml:space="preserve"> </w:t>
      </w:r>
      <w:r w:rsidR="00D65088" w:rsidRPr="005E13EF">
        <w:rPr>
          <w:rFonts w:ascii="Times New Roman" w:hAnsi="Times New Roman" w:cs="Times New Roman"/>
          <w:bCs/>
          <w:iCs/>
          <w:sz w:val="24"/>
          <w:szCs w:val="24"/>
          <w:lang w:bidi="es-ES"/>
        </w:rPr>
        <w:t>cerdos</w:t>
      </w:r>
      <w:r w:rsidR="008E663F" w:rsidRPr="005E13EF">
        <w:rPr>
          <w:rFonts w:ascii="Times New Roman" w:hAnsi="Times New Roman" w:cs="Times New Roman"/>
          <w:bCs/>
          <w:iCs/>
          <w:sz w:val="24"/>
          <w:szCs w:val="24"/>
          <w:lang w:bidi="es-ES"/>
        </w:rPr>
        <w:t>), ha</w:t>
      </w:r>
      <w:r w:rsidR="00D65088" w:rsidRPr="005E13EF">
        <w:rPr>
          <w:rFonts w:ascii="Times New Roman" w:hAnsi="Times New Roman" w:cs="Times New Roman"/>
          <w:bCs/>
          <w:iCs/>
          <w:sz w:val="24"/>
          <w:szCs w:val="24"/>
          <w:lang w:bidi="es-ES"/>
        </w:rPr>
        <w:t xml:space="preserve"> desarrollado de gran manera el uso de infraestructura productiva, insumos y equipos de </w:t>
      </w:r>
      <w:r w:rsidR="00D65088" w:rsidRPr="005E13EF">
        <w:rPr>
          <w:rFonts w:ascii="Times New Roman" w:hAnsi="Times New Roman" w:cs="Times New Roman"/>
          <w:bCs/>
          <w:iCs/>
          <w:sz w:val="24"/>
          <w:szCs w:val="24"/>
          <w:lang w:bidi="es-ES"/>
        </w:rPr>
        <w:t xml:space="preserve">muy buena calidad, a través de empresas privadas instaladas en los alrededores de </w:t>
      </w:r>
      <w:r w:rsidR="008D481C" w:rsidRPr="005E13EF">
        <w:rPr>
          <w:rFonts w:ascii="Times New Roman" w:hAnsi="Times New Roman" w:cs="Times New Roman"/>
          <w:bCs/>
          <w:iCs/>
          <w:sz w:val="24"/>
          <w:szCs w:val="24"/>
          <w:lang w:bidi="es-ES"/>
        </w:rPr>
        <w:t>la población</w:t>
      </w:r>
      <w:r w:rsidR="00D65088" w:rsidRPr="005E13EF">
        <w:rPr>
          <w:rFonts w:ascii="Times New Roman" w:hAnsi="Times New Roman" w:cs="Times New Roman"/>
          <w:bCs/>
          <w:iCs/>
          <w:sz w:val="24"/>
          <w:szCs w:val="24"/>
          <w:lang w:bidi="es-ES"/>
        </w:rPr>
        <w:t xml:space="preserve"> urbana, siendo ellas de los propios </w:t>
      </w:r>
      <w:r w:rsidR="008D481C" w:rsidRPr="005E13EF">
        <w:rPr>
          <w:rFonts w:ascii="Times New Roman" w:hAnsi="Times New Roman" w:cs="Times New Roman"/>
          <w:bCs/>
          <w:iCs/>
          <w:sz w:val="24"/>
          <w:szCs w:val="24"/>
          <w:lang w:bidi="es-ES"/>
        </w:rPr>
        <w:t>agricultores,</w:t>
      </w:r>
      <w:r w:rsidR="00D65088" w:rsidRPr="005E13EF">
        <w:rPr>
          <w:rFonts w:ascii="Times New Roman" w:hAnsi="Times New Roman" w:cs="Times New Roman"/>
          <w:bCs/>
          <w:iCs/>
          <w:sz w:val="24"/>
          <w:szCs w:val="24"/>
          <w:lang w:bidi="es-ES"/>
        </w:rPr>
        <w:t xml:space="preserve"> así como de empresarios tradicionales asentados en la zona urbana </w:t>
      </w:r>
      <w:sdt>
        <w:sdtPr>
          <w:rPr>
            <w:rFonts w:ascii="Times New Roman" w:hAnsi="Times New Roman" w:cs="Times New Roman"/>
            <w:bCs/>
            <w:iCs/>
            <w:sz w:val="24"/>
            <w:szCs w:val="24"/>
            <w:lang w:bidi="es-ES"/>
          </w:rPr>
          <w:id w:val="-986936690"/>
          <w:citation/>
        </w:sdtPr>
        <w:sdtEndPr/>
        <w:sdtContent>
          <w:r w:rsidR="000E4BE5" w:rsidRPr="005E13EF">
            <w:rPr>
              <w:rFonts w:ascii="Times New Roman" w:hAnsi="Times New Roman" w:cs="Times New Roman"/>
              <w:bCs/>
              <w:iCs/>
              <w:sz w:val="24"/>
              <w:szCs w:val="24"/>
              <w:lang w:bidi="es-ES"/>
            </w:rPr>
            <w:fldChar w:fldCharType="begin"/>
          </w:r>
          <w:r w:rsidR="000E4BE5" w:rsidRPr="005E13EF">
            <w:rPr>
              <w:rFonts w:ascii="Times New Roman" w:hAnsi="Times New Roman" w:cs="Times New Roman"/>
              <w:bCs/>
              <w:iCs/>
              <w:sz w:val="24"/>
              <w:szCs w:val="24"/>
              <w:lang w:bidi="es-ES"/>
            </w:rPr>
            <w:instrText xml:space="preserve">CITATION ARG06 \l 3082 </w:instrText>
          </w:r>
          <w:r w:rsidR="000E4BE5" w:rsidRPr="005E13EF">
            <w:rPr>
              <w:rFonts w:ascii="Times New Roman" w:hAnsi="Times New Roman" w:cs="Times New Roman"/>
              <w:bCs/>
              <w:iCs/>
              <w:sz w:val="24"/>
              <w:szCs w:val="24"/>
              <w:lang w:bidi="es-ES"/>
            </w:rPr>
            <w:fldChar w:fldCharType="separate"/>
          </w:r>
          <w:r w:rsidR="00B3753C" w:rsidRPr="005E13EF">
            <w:rPr>
              <w:rFonts w:ascii="Times New Roman" w:hAnsi="Times New Roman" w:cs="Times New Roman"/>
              <w:noProof/>
              <w:sz w:val="24"/>
              <w:szCs w:val="24"/>
              <w:lang w:bidi="es-ES"/>
            </w:rPr>
            <w:t>(Argos srl, 2006)</w:t>
          </w:r>
          <w:r w:rsidR="000E4BE5" w:rsidRPr="005E13EF">
            <w:rPr>
              <w:rFonts w:ascii="Times New Roman" w:hAnsi="Times New Roman" w:cs="Times New Roman"/>
              <w:bCs/>
              <w:iCs/>
              <w:sz w:val="24"/>
              <w:szCs w:val="24"/>
              <w:lang w:bidi="es-ES"/>
            </w:rPr>
            <w:fldChar w:fldCharType="end"/>
          </w:r>
        </w:sdtContent>
      </w:sdt>
      <w:r w:rsidR="000E4BE5" w:rsidRPr="005E13EF">
        <w:rPr>
          <w:rFonts w:ascii="Times New Roman" w:hAnsi="Times New Roman" w:cs="Times New Roman"/>
          <w:noProof/>
          <w:sz w:val="24"/>
          <w:szCs w:val="24"/>
          <w:lang w:bidi="es-ES"/>
        </w:rPr>
        <w:t>.</w:t>
      </w:r>
    </w:p>
    <w:p w14:paraId="101468A3" w14:textId="15F71C2F" w:rsidR="001A287C" w:rsidRPr="005E13EF" w:rsidRDefault="001A287C" w:rsidP="00410785">
      <w:pPr>
        <w:spacing w:after="240"/>
        <w:ind w:firstLine="708"/>
        <w:jc w:val="both"/>
        <w:rPr>
          <w:rFonts w:ascii="Times New Roman" w:hAnsi="Times New Roman" w:cs="Times New Roman"/>
          <w:bCs/>
          <w:iCs/>
          <w:sz w:val="24"/>
          <w:szCs w:val="24"/>
          <w:lang w:bidi="es-ES"/>
        </w:rPr>
      </w:pPr>
      <w:r w:rsidRPr="005E13EF">
        <w:rPr>
          <w:rFonts w:ascii="Times New Roman" w:hAnsi="Times New Roman" w:cs="Times New Roman"/>
          <w:bCs/>
          <w:iCs/>
          <w:sz w:val="24"/>
          <w:szCs w:val="24"/>
          <w:lang w:bidi="es-ES"/>
        </w:rPr>
        <w:t xml:space="preserve">El municipio puede formular estrategias de desarrollo económico amparadas en las leyes ya mencionadas, que le permitan mejorar el nivel de vida de sus habitantes y promover el crecimiento económico, lo que no se está haciendo eficientemente en el municipio de Coroico, por una falta de planificación participativa que involucre a los actores de la sociedad en la definición de los objetivos para alcanzar un desarrollo sostenible viable dentro de la población </w:t>
      </w:r>
      <w:sdt>
        <w:sdtPr>
          <w:rPr>
            <w:rFonts w:ascii="Times New Roman" w:hAnsi="Times New Roman" w:cs="Times New Roman"/>
            <w:bCs/>
            <w:iCs/>
            <w:sz w:val="24"/>
            <w:szCs w:val="24"/>
            <w:lang w:bidi="es-ES"/>
          </w:rPr>
          <w:id w:val="1180244444"/>
          <w:citation/>
        </w:sdtPr>
        <w:sdtEndPr/>
        <w:sdtContent>
          <w:r w:rsidRPr="005E13EF">
            <w:rPr>
              <w:rFonts w:ascii="Times New Roman" w:hAnsi="Times New Roman" w:cs="Times New Roman"/>
              <w:bCs/>
              <w:iCs/>
              <w:sz w:val="24"/>
              <w:szCs w:val="24"/>
              <w:lang w:bidi="es-ES"/>
            </w:rPr>
            <w:fldChar w:fldCharType="begin"/>
          </w:r>
          <w:r w:rsidR="000E4BE5" w:rsidRPr="005E13EF">
            <w:rPr>
              <w:rFonts w:ascii="Times New Roman" w:hAnsi="Times New Roman" w:cs="Times New Roman"/>
              <w:bCs/>
              <w:iCs/>
              <w:sz w:val="24"/>
              <w:szCs w:val="24"/>
              <w:lang w:bidi="es-ES"/>
            </w:rPr>
            <w:instrText xml:space="preserve">CITATION Nie \l 3082 </w:instrText>
          </w:r>
          <w:r w:rsidRPr="005E13EF">
            <w:rPr>
              <w:rFonts w:ascii="Times New Roman" w:hAnsi="Times New Roman" w:cs="Times New Roman"/>
              <w:bCs/>
              <w:iCs/>
              <w:sz w:val="24"/>
              <w:szCs w:val="24"/>
              <w:lang w:bidi="es-ES"/>
            </w:rPr>
            <w:fldChar w:fldCharType="separate"/>
          </w:r>
          <w:r w:rsidR="00B3753C" w:rsidRPr="005E13EF">
            <w:rPr>
              <w:rFonts w:ascii="Times New Roman" w:hAnsi="Times New Roman" w:cs="Times New Roman"/>
              <w:noProof/>
              <w:sz w:val="24"/>
              <w:szCs w:val="24"/>
              <w:lang w:bidi="es-ES"/>
            </w:rPr>
            <w:t>(Navarro, 2009)</w:t>
          </w:r>
          <w:r w:rsidRPr="005E13EF">
            <w:rPr>
              <w:rFonts w:ascii="Times New Roman" w:hAnsi="Times New Roman" w:cs="Times New Roman"/>
              <w:bCs/>
              <w:iCs/>
              <w:sz w:val="24"/>
              <w:szCs w:val="24"/>
              <w:lang w:bidi="es-ES"/>
            </w:rPr>
            <w:fldChar w:fldCharType="end"/>
          </w:r>
        </w:sdtContent>
      </w:sdt>
      <w:r w:rsidR="009845E4" w:rsidRPr="005E13EF">
        <w:rPr>
          <w:rFonts w:ascii="Times New Roman" w:hAnsi="Times New Roman" w:cs="Times New Roman"/>
          <w:bCs/>
          <w:iCs/>
          <w:sz w:val="24"/>
          <w:szCs w:val="24"/>
          <w:lang w:bidi="es-ES"/>
        </w:rPr>
        <w:t xml:space="preserve"> </w:t>
      </w:r>
    </w:p>
    <w:p w14:paraId="431AA102" w14:textId="11698F50" w:rsidR="00510C17" w:rsidRPr="00410785" w:rsidRDefault="00260BCD" w:rsidP="005E13EF">
      <w:pPr>
        <w:spacing w:after="240"/>
        <w:jc w:val="both"/>
        <w:rPr>
          <w:rFonts w:ascii="Times New Roman" w:hAnsi="Times New Roman" w:cs="Times New Roman"/>
          <w:b/>
          <w:sz w:val="24"/>
          <w:szCs w:val="24"/>
          <w:lang w:bidi="es-ES"/>
        </w:rPr>
      </w:pPr>
      <w:r w:rsidRPr="00410785">
        <w:rPr>
          <w:rFonts w:ascii="Times New Roman" w:hAnsi="Times New Roman" w:cs="Times New Roman"/>
          <w:b/>
          <w:sz w:val="24"/>
          <w:szCs w:val="24"/>
          <w:lang w:bidi="es-ES"/>
        </w:rPr>
        <w:t>Objetivo de la investigación</w:t>
      </w:r>
    </w:p>
    <w:p w14:paraId="6F9F9DDE" w14:textId="77777777" w:rsidR="00260BCD" w:rsidRPr="005E13EF" w:rsidRDefault="00260BCD" w:rsidP="00410785">
      <w:pPr>
        <w:spacing w:after="240"/>
        <w:ind w:firstLine="708"/>
        <w:jc w:val="both"/>
        <w:rPr>
          <w:rFonts w:ascii="Times New Roman" w:hAnsi="Times New Roman" w:cs="Times New Roman"/>
          <w:bCs/>
          <w:iCs/>
          <w:sz w:val="24"/>
          <w:szCs w:val="24"/>
          <w:lang w:bidi="es-ES"/>
        </w:rPr>
      </w:pPr>
      <w:r w:rsidRPr="005E13EF">
        <w:rPr>
          <w:rFonts w:ascii="Times New Roman" w:hAnsi="Times New Roman" w:cs="Times New Roman"/>
          <w:bCs/>
          <w:iCs/>
          <w:sz w:val="24"/>
          <w:szCs w:val="24"/>
          <w:lang w:bidi="es-ES"/>
        </w:rPr>
        <w:t xml:space="preserve">El presente artículo tiene como objetivo: identificar </w:t>
      </w:r>
      <w:r w:rsidR="00A36D44" w:rsidRPr="005E13EF">
        <w:rPr>
          <w:rFonts w:ascii="Times New Roman" w:hAnsi="Times New Roman" w:cs="Times New Roman"/>
          <w:bCs/>
          <w:iCs/>
          <w:sz w:val="24"/>
          <w:szCs w:val="24"/>
          <w:lang w:bidi="es-ES"/>
        </w:rPr>
        <w:t>el producto agrícola más relevante del municipio de Coroico,</w:t>
      </w:r>
      <w:r w:rsidR="00BF6E91" w:rsidRPr="005E13EF">
        <w:rPr>
          <w:rFonts w:ascii="Times New Roman" w:hAnsi="Times New Roman" w:cs="Times New Roman"/>
          <w:bCs/>
          <w:iCs/>
          <w:sz w:val="24"/>
          <w:szCs w:val="24"/>
          <w:lang w:bidi="es-ES"/>
        </w:rPr>
        <w:t xml:space="preserve"> Identificar 10 comunidades con mayor producción en este rubro, identificar los índices de producción. </w:t>
      </w:r>
    </w:p>
    <w:p w14:paraId="7735972E" w14:textId="77777777" w:rsidR="00260BCD" w:rsidRPr="005E13EF" w:rsidRDefault="003A0FB1" w:rsidP="00410785">
      <w:pPr>
        <w:spacing w:after="240"/>
        <w:jc w:val="center"/>
        <w:rPr>
          <w:rFonts w:ascii="Times New Roman" w:hAnsi="Times New Roman" w:cs="Times New Roman"/>
          <w:b/>
          <w:bCs/>
          <w:iCs/>
          <w:sz w:val="24"/>
          <w:szCs w:val="24"/>
          <w:lang w:bidi="es-ES"/>
        </w:rPr>
      </w:pPr>
      <w:r w:rsidRPr="005E13EF">
        <w:rPr>
          <w:rFonts w:ascii="Times New Roman" w:hAnsi="Times New Roman" w:cs="Times New Roman"/>
          <w:b/>
          <w:bCs/>
          <w:iCs/>
          <w:sz w:val="24"/>
          <w:szCs w:val="24"/>
          <w:lang w:bidi="es-ES"/>
        </w:rPr>
        <w:t>MATERIALES Y MÉTODOS</w:t>
      </w:r>
    </w:p>
    <w:p w14:paraId="33E512F7" w14:textId="19ABB24D" w:rsidR="005A5178" w:rsidRPr="005E13EF" w:rsidRDefault="00260BCD" w:rsidP="005E13EF">
      <w:pPr>
        <w:spacing w:after="240"/>
        <w:jc w:val="both"/>
        <w:rPr>
          <w:rFonts w:ascii="Times New Roman" w:hAnsi="Times New Roman" w:cs="Times New Roman"/>
          <w:b/>
          <w:bCs/>
          <w:iCs/>
          <w:sz w:val="24"/>
          <w:szCs w:val="24"/>
          <w:lang w:bidi="es-ES"/>
        </w:rPr>
      </w:pPr>
      <w:r w:rsidRPr="005E13EF">
        <w:rPr>
          <w:rFonts w:ascii="Times New Roman" w:hAnsi="Times New Roman" w:cs="Times New Roman"/>
          <w:b/>
          <w:bCs/>
          <w:iCs/>
          <w:sz w:val="24"/>
          <w:szCs w:val="24"/>
          <w:lang w:bidi="es-ES"/>
        </w:rPr>
        <w:t>Ubicación de la zona de estudio</w:t>
      </w:r>
    </w:p>
    <w:p w14:paraId="7615617F" w14:textId="77777777" w:rsidR="005A5178" w:rsidRPr="005E13EF" w:rsidRDefault="009845E4" w:rsidP="00410785">
      <w:pPr>
        <w:jc w:val="both"/>
        <w:rPr>
          <w:rFonts w:ascii="Times New Roman" w:hAnsi="Times New Roman" w:cs="Times New Roman"/>
          <w:b/>
          <w:bCs/>
          <w:iCs/>
          <w:sz w:val="24"/>
          <w:szCs w:val="24"/>
          <w:lang w:bidi="es-ES"/>
        </w:rPr>
      </w:pPr>
      <w:r w:rsidRPr="005E13EF">
        <w:rPr>
          <w:rFonts w:ascii="Times New Roman" w:hAnsi="Times New Roman" w:cs="Times New Roman"/>
          <w:b/>
          <w:bCs/>
          <w:iCs/>
          <w:noProof/>
          <w:sz w:val="24"/>
          <w:szCs w:val="24"/>
          <w:lang w:eastAsia="es-ES"/>
        </w:rPr>
        <w:drawing>
          <wp:inline distT="0" distB="0" distL="0" distR="0" wp14:anchorId="113F3E70" wp14:editId="424B1126">
            <wp:extent cx="2657475" cy="23717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57475" cy="2371725"/>
                    </a:xfrm>
                    <a:prstGeom prst="rect">
                      <a:avLst/>
                    </a:prstGeom>
                    <a:noFill/>
                    <a:ln>
                      <a:noFill/>
                    </a:ln>
                  </pic:spPr>
                </pic:pic>
              </a:graphicData>
            </a:graphic>
          </wp:inline>
        </w:drawing>
      </w:r>
    </w:p>
    <w:p w14:paraId="3AC2F564" w14:textId="77777777" w:rsidR="00410785" w:rsidRPr="00410785" w:rsidRDefault="006F564F" w:rsidP="00410785">
      <w:pPr>
        <w:jc w:val="both"/>
        <w:rPr>
          <w:rFonts w:ascii="Times New Roman" w:hAnsi="Times New Roman" w:cs="Times New Roman"/>
          <w:bCs/>
          <w:iCs/>
          <w:sz w:val="22"/>
          <w:lang w:bidi="es-ES"/>
        </w:rPr>
      </w:pPr>
      <w:r w:rsidRPr="00410785">
        <w:rPr>
          <w:rFonts w:ascii="Times New Roman" w:hAnsi="Times New Roman" w:cs="Times New Roman"/>
          <w:bCs/>
          <w:iCs/>
          <w:sz w:val="22"/>
          <w:lang w:bidi="es-ES"/>
        </w:rPr>
        <w:t xml:space="preserve">Figura 1 </w:t>
      </w:r>
      <w:r w:rsidR="005A5178" w:rsidRPr="00410785">
        <w:rPr>
          <w:rFonts w:ascii="Times New Roman" w:hAnsi="Times New Roman" w:cs="Times New Roman"/>
          <w:bCs/>
          <w:iCs/>
          <w:sz w:val="22"/>
          <w:lang w:bidi="es-ES"/>
        </w:rPr>
        <w:t>Municipio de Coroico, Departamento de La Paz</w:t>
      </w:r>
      <w:r w:rsidR="00410785" w:rsidRPr="00410785">
        <w:rPr>
          <w:rFonts w:ascii="Times New Roman" w:hAnsi="Times New Roman" w:cs="Times New Roman"/>
          <w:bCs/>
          <w:iCs/>
          <w:sz w:val="22"/>
          <w:lang w:bidi="es-ES"/>
        </w:rPr>
        <w:t>.</w:t>
      </w:r>
    </w:p>
    <w:p w14:paraId="2D4A4830" w14:textId="660C04A7" w:rsidR="008B47A3" w:rsidRPr="00410785" w:rsidRDefault="005A5178" w:rsidP="00410785">
      <w:pPr>
        <w:jc w:val="both"/>
        <w:rPr>
          <w:rFonts w:ascii="Times New Roman" w:hAnsi="Times New Roman" w:cs="Times New Roman"/>
          <w:bCs/>
          <w:iCs/>
          <w:sz w:val="22"/>
          <w:lang w:bidi="es-ES"/>
        </w:rPr>
      </w:pPr>
      <w:r w:rsidRPr="00410785">
        <w:rPr>
          <w:rFonts w:ascii="Times New Roman" w:hAnsi="Times New Roman" w:cs="Times New Roman"/>
          <w:bCs/>
          <w:iCs/>
          <w:sz w:val="22"/>
          <w:lang w:bidi="es-ES"/>
        </w:rPr>
        <w:t>Fuente:</w:t>
      </w:r>
      <w:r w:rsidR="00410785" w:rsidRPr="00410785">
        <w:rPr>
          <w:rFonts w:ascii="Times New Roman" w:hAnsi="Times New Roman" w:cs="Times New Roman"/>
          <w:bCs/>
          <w:iCs/>
          <w:sz w:val="22"/>
          <w:lang w:bidi="es-ES"/>
        </w:rPr>
        <w:t xml:space="preserve"> SIIP</w:t>
      </w:r>
      <w:r w:rsidRPr="00410785">
        <w:rPr>
          <w:rFonts w:ascii="Times New Roman" w:hAnsi="Times New Roman" w:cs="Times New Roman"/>
          <w:bCs/>
          <w:iCs/>
          <w:sz w:val="22"/>
          <w:lang w:bidi="es-ES"/>
        </w:rPr>
        <w:t xml:space="preserve">, </w:t>
      </w:r>
      <w:r w:rsidR="00410785" w:rsidRPr="00410785">
        <w:rPr>
          <w:rFonts w:ascii="Times New Roman" w:hAnsi="Times New Roman" w:cs="Times New Roman"/>
          <w:bCs/>
          <w:iCs/>
          <w:sz w:val="22"/>
          <w:lang w:bidi="es-ES"/>
        </w:rPr>
        <w:t>(</w:t>
      </w:r>
      <w:r w:rsidRPr="00410785">
        <w:rPr>
          <w:rFonts w:ascii="Times New Roman" w:hAnsi="Times New Roman" w:cs="Times New Roman"/>
          <w:bCs/>
          <w:iCs/>
          <w:sz w:val="22"/>
          <w:lang w:bidi="es-ES"/>
        </w:rPr>
        <w:t>2020)</w:t>
      </w:r>
      <w:r w:rsidR="00410785" w:rsidRPr="00410785">
        <w:rPr>
          <w:rFonts w:ascii="Times New Roman" w:hAnsi="Times New Roman" w:cs="Times New Roman"/>
          <w:bCs/>
          <w:iCs/>
          <w:sz w:val="22"/>
          <w:lang w:bidi="es-ES"/>
        </w:rPr>
        <w:t>.</w:t>
      </w:r>
    </w:p>
    <w:p w14:paraId="07B5D0E7" w14:textId="77777777" w:rsidR="00904D98" w:rsidRPr="005E13EF" w:rsidRDefault="00904D98" w:rsidP="00410785">
      <w:pPr>
        <w:spacing w:after="240"/>
        <w:ind w:firstLine="708"/>
        <w:jc w:val="both"/>
        <w:rPr>
          <w:rFonts w:ascii="Times New Roman" w:hAnsi="Times New Roman" w:cs="Times New Roman"/>
          <w:bCs/>
          <w:iCs/>
          <w:sz w:val="24"/>
          <w:szCs w:val="24"/>
          <w:lang w:bidi="es-ES"/>
        </w:rPr>
      </w:pPr>
      <w:r w:rsidRPr="005E13EF">
        <w:rPr>
          <w:rFonts w:ascii="Times New Roman" w:hAnsi="Times New Roman" w:cs="Times New Roman"/>
          <w:bCs/>
          <w:iCs/>
          <w:sz w:val="24"/>
          <w:szCs w:val="24"/>
          <w:lang w:bidi="es-ES"/>
        </w:rPr>
        <w:lastRenderedPageBreak/>
        <w:t xml:space="preserve">Coroico la primera sección Municipal de la Provincia Nor </w:t>
      </w:r>
      <w:r w:rsidR="00510C17" w:rsidRPr="005E13EF">
        <w:rPr>
          <w:rFonts w:ascii="Times New Roman" w:hAnsi="Times New Roman" w:cs="Times New Roman"/>
          <w:bCs/>
          <w:iCs/>
          <w:sz w:val="24"/>
          <w:szCs w:val="24"/>
          <w:lang w:bidi="es-ES"/>
        </w:rPr>
        <w:t xml:space="preserve">Yungas, se encuentra ubicada al </w:t>
      </w:r>
      <w:r w:rsidRPr="005E13EF">
        <w:rPr>
          <w:rFonts w:ascii="Times New Roman" w:hAnsi="Times New Roman" w:cs="Times New Roman"/>
          <w:bCs/>
          <w:iCs/>
          <w:sz w:val="24"/>
          <w:szCs w:val="24"/>
          <w:lang w:bidi="es-ES"/>
        </w:rPr>
        <w:t xml:space="preserve">Nor-Este del Departamento de La Paz. Geográficamente, se sitúa entre los 16° 08’00” de latitud Sur y 67° 46’00” de longitud Oeste a una altitud de 1.782msnm. </w:t>
      </w:r>
      <w:r w:rsidR="00AF1E11" w:rsidRPr="005E13EF">
        <w:rPr>
          <w:rFonts w:ascii="Times New Roman" w:hAnsi="Times New Roman" w:cs="Times New Roman"/>
          <w:noProof/>
          <w:sz w:val="24"/>
          <w:szCs w:val="24"/>
          <w:lang w:bidi="es-ES"/>
        </w:rPr>
        <w:t>(Argos s.r.l., 2006)</w:t>
      </w:r>
    </w:p>
    <w:p w14:paraId="53FAD05C" w14:textId="0D45CDF0" w:rsidR="00AF1E11" w:rsidRPr="005E13EF" w:rsidRDefault="00AF1E11" w:rsidP="005E13EF">
      <w:pPr>
        <w:spacing w:after="240"/>
        <w:jc w:val="both"/>
        <w:rPr>
          <w:rFonts w:ascii="Times New Roman" w:hAnsi="Times New Roman" w:cs="Times New Roman"/>
          <w:b/>
          <w:bCs/>
          <w:sz w:val="24"/>
          <w:szCs w:val="24"/>
          <w:lang w:bidi="es-ES"/>
        </w:rPr>
      </w:pPr>
      <w:r w:rsidRPr="005E13EF">
        <w:rPr>
          <w:rFonts w:ascii="Times New Roman" w:hAnsi="Times New Roman" w:cs="Times New Roman"/>
          <w:b/>
          <w:bCs/>
          <w:sz w:val="24"/>
          <w:szCs w:val="24"/>
          <w:lang w:bidi="es-ES"/>
        </w:rPr>
        <w:t>Metodología</w:t>
      </w:r>
    </w:p>
    <w:p w14:paraId="48AF2A99" w14:textId="1F36AA25" w:rsidR="00A36D44" w:rsidRPr="005E13EF" w:rsidRDefault="00AF1E11" w:rsidP="00410785">
      <w:pPr>
        <w:spacing w:after="240"/>
        <w:ind w:firstLine="708"/>
        <w:jc w:val="both"/>
        <w:rPr>
          <w:rFonts w:ascii="Times New Roman" w:hAnsi="Times New Roman" w:cs="Times New Roman"/>
          <w:bCs/>
          <w:sz w:val="24"/>
          <w:szCs w:val="24"/>
          <w:lang w:bidi="es-ES"/>
        </w:rPr>
      </w:pPr>
      <w:r w:rsidRPr="005E13EF">
        <w:rPr>
          <w:rFonts w:ascii="Times New Roman" w:hAnsi="Times New Roman" w:cs="Times New Roman"/>
          <w:bCs/>
          <w:sz w:val="24"/>
          <w:szCs w:val="24"/>
          <w:lang w:bidi="es-ES"/>
        </w:rPr>
        <w:t>El estudio se realizó en el municipio de Coroico del departamento de La Paz, Bolivia.</w:t>
      </w:r>
      <w:r w:rsidR="00410785">
        <w:rPr>
          <w:rFonts w:ascii="Times New Roman" w:hAnsi="Times New Roman" w:cs="Times New Roman"/>
          <w:bCs/>
          <w:sz w:val="24"/>
          <w:szCs w:val="24"/>
          <w:lang w:bidi="es-ES"/>
        </w:rPr>
        <w:t xml:space="preserve">  </w:t>
      </w:r>
      <w:r w:rsidR="00A36D44" w:rsidRPr="005E13EF">
        <w:rPr>
          <w:rFonts w:ascii="Times New Roman" w:hAnsi="Times New Roman" w:cs="Times New Roman"/>
          <w:bCs/>
          <w:sz w:val="24"/>
          <w:szCs w:val="24"/>
          <w:lang w:bidi="es-ES"/>
        </w:rPr>
        <w:t>La presente invest</w:t>
      </w:r>
      <w:r w:rsidR="00A72F25" w:rsidRPr="005E13EF">
        <w:rPr>
          <w:rFonts w:ascii="Times New Roman" w:hAnsi="Times New Roman" w:cs="Times New Roman"/>
          <w:bCs/>
          <w:sz w:val="24"/>
          <w:szCs w:val="24"/>
          <w:lang w:bidi="es-ES"/>
        </w:rPr>
        <w:t xml:space="preserve">igación es una práctica </w:t>
      </w:r>
      <w:r w:rsidR="00A36D44" w:rsidRPr="005E13EF">
        <w:rPr>
          <w:rFonts w:ascii="Times New Roman" w:hAnsi="Times New Roman" w:cs="Times New Roman"/>
          <w:bCs/>
          <w:sz w:val="24"/>
          <w:szCs w:val="24"/>
          <w:lang w:bidi="es-ES"/>
        </w:rPr>
        <w:t>de la materia de Economía y administración pecuaria</w:t>
      </w:r>
      <w:r w:rsidR="00510C17" w:rsidRPr="005E13EF">
        <w:rPr>
          <w:rFonts w:ascii="Times New Roman" w:hAnsi="Times New Roman" w:cs="Times New Roman"/>
          <w:bCs/>
          <w:sz w:val="24"/>
          <w:szCs w:val="24"/>
          <w:lang w:bidi="es-ES"/>
        </w:rPr>
        <w:t>.</w:t>
      </w:r>
      <w:r w:rsidR="00A36D44" w:rsidRPr="005E13EF">
        <w:rPr>
          <w:rFonts w:ascii="Times New Roman" w:hAnsi="Times New Roman" w:cs="Times New Roman"/>
          <w:bCs/>
          <w:sz w:val="24"/>
          <w:szCs w:val="24"/>
          <w:lang w:bidi="es-ES"/>
        </w:rPr>
        <w:t xml:space="preserve"> </w:t>
      </w:r>
    </w:p>
    <w:p w14:paraId="008F21A5" w14:textId="77777777" w:rsidR="0051032A" w:rsidRPr="005E13EF" w:rsidRDefault="0051032A" w:rsidP="00410785">
      <w:pPr>
        <w:spacing w:after="240"/>
        <w:ind w:firstLine="708"/>
        <w:jc w:val="both"/>
        <w:rPr>
          <w:rFonts w:ascii="Times New Roman" w:hAnsi="Times New Roman" w:cs="Times New Roman"/>
          <w:bCs/>
          <w:sz w:val="24"/>
          <w:szCs w:val="24"/>
          <w:lang w:bidi="es-ES"/>
        </w:rPr>
      </w:pPr>
      <w:r w:rsidRPr="005E13EF">
        <w:rPr>
          <w:rFonts w:ascii="Times New Roman" w:hAnsi="Times New Roman" w:cs="Times New Roman"/>
          <w:bCs/>
          <w:sz w:val="24"/>
          <w:szCs w:val="24"/>
          <w:lang w:bidi="es-ES"/>
        </w:rPr>
        <w:t>Es una investigac</w:t>
      </w:r>
      <w:r w:rsidR="005A5178" w:rsidRPr="005E13EF">
        <w:rPr>
          <w:rFonts w:ascii="Times New Roman" w:hAnsi="Times New Roman" w:cs="Times New Roman"/>
          <w:bCs/>
          <w:sz w:val="24"/>
          <w:szCs w:val="24"/>
          <w:lang w:bidi="es-ES"/>
        </w:rPr>
        <w:t xml:space="preserve">ión descriptiva, </w:t>
      </w:r>
      <w:r w:rsidRPr="005E13EF">
        <w:rPr>
          <w:rFonts w:ascii="Times New Roman" w:hAnsi="Times New Roman" w:cs="Times New Roman"/>
          <w:bCs/>
          <w:sz w:val="24"/>
          <w:szCs w:val="24"/>
          <w:lang w:bidi="es-ES"/>
        </w:rPr>
        <w:t>se basa en información secundaria generada por las diferentes entidades del Gobierno boliviano.</w:t>
      </w:r>
    </w:p>
    <w:p w14:paraId="3D6E3866" w14:textId="0F2A1633" w:rsidR="00AF1E11" w:rsidRPr="00410785" w:rsidRDefault="00260BCD" w:rsidP="005E13EF">
      <w:pPr>
        <w:spacing w:after="240"/>
        <w:jc w:val="both"/>
        <w:rPr>
          <w:rFonts w:ascii="Times New Roman" w:hAnsi="Times New Roman" w:cs="Times New Roman"/>
          <w:b/>
          <w:sz w:val="24"/>
          <w:szCs w:val="24"/>
          <w:lang w:bidi="es-ES"/>
        </w:rPr>
      </w:pPr>
      <w:r w:rsidRPr="00410785">
        <w:rPr>
          <w:rFonts w:ascii="Times New Roman" w:hAnsi="Times New Roman" w:cs="Times New Roman"/>
          <w:b/>
          <w:i/>
          <w:sz w:val="24"/>
          <w:szCs w:val="24"/>
          <w:lang w:bidi="es-ES"/>
        </w:rPr>
        <w:t>Recopila</w:t>
      </w:r>
      <w:r w:rsidR="00510C17" w:rsidRPr="00410785">
        <w:rPr>
          <w:rFonts w:ascii="Times New Roman" w:hAnsi="Times New Roman" w:cs="Times New Roman"/>
          <w:b/>
          <w:i/>
          <w:sz w:val="24"/>
          <w:szCs w:val="24"/>
          <w:lang w:bidi="es-ES"/>
        </w:rPr>
        <w:t>ción de info</w:t>
      </w:r>
      <w:r w:rsidR="005836A6" w:rsidRPr="00410785">
        <w:rPr>
          <w:rFonts w:ascii="Times New Roman" w:hAnsi="Times New Roman" w:cs="Times New Roman"/>
          <w:b/>
          <w:i/>
          <w:sz w:val="24"/>
          <w:szCs w:val="24"/>
          <w:lang w:bidi="es-ES"/>
        </w:rPr>
        <w:t>rmación secundaria</w:t>
      </w:r>
      <w:r w:rsidR="005836A6" w:rsidRPr="00410785">
        <w:rPr>
          <w:rFonts w:ascii="Times New Roman" w:hAnsi="Times New Roman" w:cs="Times New Roman"/>
          <w:b/>
          <w:sz w:val="24"/>
          <w:szCs w:val="24"/>
          <w:lang w:bidi="es-ES"/>
        </w:rPr>
        <w:t xml:space="preserve"> </w:t>
      </w:r>
    </w:p>
    <w:p w14:paraId="487675DB" w14:textId="48FA5873" w:rsidR="00AF1E11" w:rsidRPr="00410785" w:rsidRDefault="00AF1E11" w:rsidP="00410785">
      <w:pPr>
        <w:pStyle w:val="Prrafodelista"/>
        <w:numPr>
          <w:ilvl w:val="0"/>
          <w:numId w:val="7"/>
        </w:numPr>
        <w:spacing w:after="240"/>
        <w:jc w:val="both"/>
        <w:rPr>
          <w:rFonts w:ascii="Times New Roman" w:hAnsi="Times New Roman" w:cs="Times New Roman"/>
          <w:bCs/>
          <w:sz w:val="24"/>
          <w:szCs w:val="24"/>
          <w:lang w:bidi="es-ES"/>
        </w:rPr>
      </w:pPr>
      <w:r w:rsidRPr="00410785">
        <w:rPr>
          <w:rFonts w:ascii="Times New Roman" w:hAnsi="Times New Roman" w:cs="Times New Roman"/>
          <w:bCs/>
          <w:sz w:val="24"/>
          <w:szCs w:val="24"/>
          <w:lang w:bidi="es-ES"/>
        </w:rPr>
        <w:t>Sistema</w:t>
      </w:r>
      <w:r w:rsidR="005836A6" w:rsidRPr="00410785">
        <w:rPr>
          <w:rFonts w:ascii="Times New Roman" w:hAnsi="Times New Roman" w:cs="Times New Roman"/>
          <w:bCs/>
          <w:sz w:val="24"/>
          <w:szCs w:val="24"/>
          <w:lang w:bidi="es-ES"/>
        </w:rPr>
        <w:t xml:space="preserve"> de Información Municipal Regionalizado del Departamento de La Paz; </w:t>
      </w:r>
    </w:p>
    <w:p w14:paraId="03942595" w14:textId="5E1C398F" w:rsidR="00AF1E11" w:rsidRPr="00410785" w:rsidRDefault="005836A6" w:rsidP="00410785">
      <w:pPr>
        <w:pStyle w:val="Prrafodelista"/>
        <w:numPr>
          <w:ilvl w:val="0"/>
          <w:numId w:val="7"/>
        </w:numPr>
        <w:spacing w:after="240"/>
        <w:jc w:val="both"/>
        <w:rPr>
          <w:rFonts w:ascii="Times New Roman" w:hAnsi="Times New Roman" w:cs="Times New Roman"/>
          <w:bCs/>
          <w:sz w:val="24"/>
          <w:szCs w:val="24"/>
          <w:lang w:bidi="es-ES"/>
        </w:rPr>
      </w:pPr>
      <w:r w:rsidRPr="00410785">
        <w:rPr>
          <w:rFonts w:ascii="Times New Roman" w:hAnsi="Times New Roman" w:cs="Times New Roman"/>
          <w:bCs/>
          <w:sz w:val="24"/>
          <w:szCs w:val="24"/>
          <w:lang w:bidi="es-ES"/>
        </w:rPr>
        <w:t xml:space="preserve">Mapa de complejidades del Banco de Desarrollo Productivo; </w:t>
      </w:r>
    </w:p>
    <w:p w14:paraId="6572827E" w14:textId="6C39FE23" w:rsidR="00AF1E11" w:rsidRPr="00410785" w:rsidRDefault="005836A6" w:rsidP="00410785">
      <w:pPr>
        <w:pStyle w:val="Prrafodelista"/>
        <w:numPr>
          <w:ilvl w:val="0"/>
          <w:numId w:val="7"/>
        </w:numPr>
        <w:spacing w:after="240"/>
        <w:jc w:val="both"/>
        <w:rPr>
          <w:rFonts w:ascii="Times New Roman" w:hAnsi="Times New Roman" w:cs="Times New Roman"/>
          <w:bCs/>
          <w:sz w:val="24"/>
          <w:szCs w:val="24"/>
          <w:lang w:bidi="es-ES"/>
        </w:rPr>
      </w:pPr>
      <w:r w:rsidRPr="00410785">
        <w:rPr>
          <w:rFonts w:ascii="Times New Roman" w:hAnsi="Times New Roman" w:cs="Times New Roman"/>
          <w:bCs/>
          <w:sz w:val="24"/>
          <w:szCs w:val="24"/>
          <w:lang w:bidi="es-ES"/>
        </w:rPr>
        <w:t xml:space="preserve">Ministerio de Planificación del Desarrollo, Datos de Economía Plural; </w:t>
      </w:r>
    </w:p>
    <w:p w14:paraId="750512E8" w14:textId="684221D1" w:rsidR="00510C17" w:rsidRPr="00410785" w:rsidRDefault="005836A6" w:rsidP="00410785">
      <w:pPr>
        <w:pStyle w:val="Prrafodelista"/>
        <w:numPr>
          <w:ilvl w:val="0"/>
          <w:numId w:val="7"/>
        </w:numPr>
        <w:spacing w:after="240"/>
        <w:jc w:val="both"/>
        <w:rPr>
          <w:rFonts w:ascii="Times New Roman" w:hAnsi="Times New Roman" w:cs="Times New Roman"/>
          <w:bCs/>
          <w:sz w:val="24"/>
          <w:szCs w:val="24"/>
          <w:lang w:bidi="es-ES"/>
        </w:rPr>
      </w:pPr>
      <w:r w:rsidRPr="00410785">
        <w:rPr>
          <w:rFonts w:ascii="Times New Roman" w:hAnsi="Times New Roman" w:cs="Times New Roman"/>
          <w:bCs/>
          <w:sz w:val="24"/>
          <w:szCs w:val="24"/>
          <w:lang w:bidi="es-ES"/>
        </w:rPr>
        <w:t>Sistema de Información Municipal Regionali</w:t>
      </w:r>
      <w:r w:rsidR="0051032A" w:rsidRPr="00410785">
        <w:rPr>
          <w:rFonts w:ascii="Times New Roman" w:hAnsi="Times New Roman" w:cs="Times New Roman"/>
          <w:bCs/>
          <w:sz w:val="24"/>
          <w:szCs w:val="24"/>
          <w:lang w:bidi="es-ES"/>
        </w:rPr>
        <w:t xml:space="preserve">zada del Departamento de La Paz, </w:t>
      </w:r>
      <w:r w:rsidR="00A41539" w:rsidRPr="00410785">
        <w:rPr>
          <w:rFonts w:ascii="Times New Roman" w:hAnsi="Times New Roman" w:cs="Times New Roman"/>
          <w:bCs/>
          <w:sz w:val="24"/>
          <w:szCs w:val="24"/>
          <w:lang w:bidi="es-ES"/>
        </w:rPr>
        <w:t>complementando con artículos científicos, tesis visitando relacionados al municipio y etc.</w:t>
      </w:r>
    </w:p>
    <w:p w14:paraId="1EBD0978" w14:textId="4477419C" w:rsidR="00AF1E11" w:rsidRPr="00410785" w:rsidRDefault="00AF1E11" w:rsidP="005E13EF">
      <w:pPr>
        <w:spacing w:after="240"/>
        <w:jc w:val="both"/>
        <w:outlineLvl w:val="0"/>
        <w:rPr>
          <w:rFonts w:ascii="Times New Roman" w:eastAsia="Arial" w:hAnsi="Times New Roman" w:cs="Times New Roman"/>
          <w:b/>
          <w:i/>
          <w:sz w:val="24"/>
          <w:szCs w:val="24"/>
        </w:rPr>
      </w:pPr>
      <w:r w:rsidRPr="00410785">
        <w:rPr>
          <w:rFonts w:ascii="Times New Roman" w:eastAsia="Arial" w:hAnsi="Times New Roman" w:cs="Times New Roman"/>
          <w:b/>
          <w:i/>
          <w:sz w:val="24"/>
          <w:szCs w:val="24"/>
        </w:rPr>
        <w:t>Análisis de la información</w:t>
      </w:r>
    </w:p>
    <w:p w14:paraId="3C8523F9" w14:textId="17C51A53" w:rsidR="00AF1E11" w:rsidRPr="005E13EF" w:rsidRDefault="00AF1E11" w:rsidP="00410785">
      <w:pPr>
        <w:spacing w:after="240"/>
        <w:ind w:firstLine="708"/>
        <w:jc w:val="both"/>
        <w:outlineLvl w:val="0"/>
        <w:rPr>
          <w:rFonts w:ascii="Times New Roman" w:hAnsi="Times New Roman" w:cs="Times New Roman"/>
          <w:sz w:val="24"/>
          <w:szCs w:val="24"/>
        </w:rPr>
      </w:pPr>
      <w:r w:rsidRPr="005E13EF">
        <w:rPr>
          <w:rFonts w:ascii="Times New Roman" w:eastAsia="Arial" w:hAnsi="Times New Roman" w:cs="Times New Roman"/>
          <w:bCs/>
          <w:sz w:val="24"/>
          <w:szCs w:val="24"/>
        </w:rPr>
        <w:t>En base a la información recopilada se identificó las potencialidades productivas del municipio haciendo énfasis en el sector pecuario.</w:t>
      </w:r>
      <w:r w:rsidR="00410785">
        <w:rPr>
          <w:rFonts w:ascii="Times New Roman" w:eastAsia="Arial" w:hAnsi="Times New Roman" w:cs="Times New Roman"/>
          <w:bCs/>
          <w:sz w:val="24"/>
          <w:szCs w:val="24"/>
        </w:rPr>
        <w:t xml:space="preserve">  </w:t>
      </w:r>
      <w:r w:rsidRPr="005E13EF">
        <w:rPr>
          <w:rFonts w:ascii="Times New Roman" w:hAnsi="Times New Roman" w:cs="Times New Roman"/>
          <w:sz w:val="24"/>
          <w:szCs w:val="24"/>
        </w:rPr>
        <w:t>Identificado el rubro productivo, se accedió a información identificando las comunidades del municipio con potencial ganadero y algunos datos relacionados al sistema productivo.</w:t>
      </w:r>
    </w:p>
    <w:p w14:paraId="5C00E5DD" w14:textId="7F8FA0A4" w:rsidR="00AF1E11" w:rsidRPr="005E13EF" w:rsidRDefault="00AF1E11" w:rsidP="00410785">
      <w:pPr>
        <w:spacing w:after="240"/>
        <w:jc w:val="center"/>
        <w:rPr>
          <w:rFonts w:ascii="Times New Roman" w:eastAsia="Arial" w:hAnsi="Times New Roman" w:cs="Times New Roman"/>
          <w:b/>
          <w:bCs/>
          <w:sz w:val="24"/>
          <w:szCs w:val="24"/>
        </w:rPr>
      </w:pPr>
      <w:r w:rsidRPr="005E13EF">
        <w:rPr>
          <w:rFonts w:ascii="Times New Roman" w:eastAsia="Arial" w:hAnsi="Times New Roman" w:cs="Times New Roman"/>
          <w:b/>
          <w:bCs/>
          <w:sz w:val="24"/>
          <w:szCs w:val="24"/>
        </w:rPr>
        <w:t>RESULTADOS Y CONCLUSIÓN</w:t>
      </w:r>
    </w:p>
    <w:p w14:paraId="123C158E" w14:textId="77777777" w:rsidR="00AF1E11" w:rsidRPr="00410785" w:rsidRDefault="00AF1E11" w:rsidP="005E13EF">
      <w:pPr>
        <w:adjustRightInd w:val="0"/>
        <w:spacing w:after="240"/>
        <w:jc w:val="both"/>
        <w:rPr>
          <w:rFonts w:ascii="Times New Roman" w:eastAsia="Rockwell" w:hAnsi="Times New Roman" w:cs="Times New Roman"/>
          <w:b/>
          <w:bCs/>
          <w:iCs/>
          <w:sz w:val="24"/>
          <w:szCs w:val="24"/>
          <w:lang w:val="es-BO"/>
        </w:rPr>
      </w:pPr>
      <w:r w:rsidRPr="00410785">
        <w:rPr>
          <w:rFonts w:ascii="Times New Roman" w:eastAsia="Rockwell" w:hAnsi="Times New Roman" w:cs="Times New Roman"/>
          <w:b/>
          <w:bCs/>
          <w:iCs/>
          <w:sz w:val="24"/>
          <w:szCs w:val="24"/>
          <w:lang w:val="es-BO"/>
        </w:rPr>
        <w:t>Potencial Económico Municipal</w:t>
      </w:r>
    </w:p>
    <w:p w14:paraId="2613952C" w14:textId="77777777" w:rsidR="00AF1E11" w:rsidRPr="005E13EF" w:rsidRDefault="001D2512" w:rsidP="00410785">
      <w:pPr>
        <w:spacing w:after="240"/>
        <w:ind w:firstLine="708"/>
        <w:jc w:val="both"/>
        <w:rPr>
          <w:rFonts w:ascii="Times New Roman" w:hAnsi="Times New Roman" w:cs="Times New Roman"/>
          <w:bCs/>
          <w:sz w:val="24"/>
          <w:szCs w:val="24"/>
          <w:lang w:bidi="es-ES"/>
        </w:rPr>
      </w:pPr>
      <w:r w:rsidRPr="005E13EF">
        <w:rPr>
          <w:rFonts w:ascii="Times New Roman" w:eastAsia="Rockwell" w:hAnsi="Times New Roman" w:cs="Times New Roman"/>
          <w:sz w:val="24"/>
          <w:szCs w:val="24"/>
          <w:lang w:val="es-BO"/>
        </w:rPr>
        <w:t xml:space="preserve">El Municipio de Coroico brinda 194 millones de Valor Bruto de Producción. </w:t>
      </w:r>
      <w:r w:rsidR="00AF1E11" w:rsidRPr="005E13EF">
        <w:rPr>
          <w:rFonts w:ascii="Times New Roman" w:eastAsia="Rockwell" w:hAnsi="Times New Roman" w:cs="Times New Roman"/>
          <w:sz w:val="24"/>
          <w:szCs w:val="24"/>
          <w:lang w:val="es-BO"/>
        </w:rPr>
        <w:t xml:space="preserve">Los </w:t>
      </w:r>
      <w:r w:rsidR="00AF1E11" w:rsidRPr="005E13EF">
        <w:rPr>
          <w:rFonts w:ascii="Times New Roman" w:eastAsia="Rockwell" w:hAnsi="Times New Roman" w:cs="Times New Roman"/>
          <w:sz w:val="24"/>
          <w:szCs w:val="24"/>
          <w:lang w:val="es-BO"/>
        </w:rPr>
        <w:t>resultados obtenidos sobre el potencial</w:t>
      </w:r>
      <w:r w:rsidR="00AF1E11" w:rsidRPr="005E13EF">
        <w:rPr>
          <w:rFonts w:ascii="Times New Roman" w:hAnsi="Times New Roman" w:cs="Times New Roman"/>
          <w:sz w:val="24"/>
          <w:szCs w:val="24"/>
          <w:shd w:val="clear" w:color="auto" w:fill="FFFFFF"/>
        </w:rPr>
        <w:t xml:space="preserve"> económico en el </w:t>
      </w:r>
      <w:r w:rsidR="00AF1E11" w:rsidRPr="005E13EF">
        <w:rPr>
          <w:rFonts w:ascii="Times New Roman" w:eastAsia="Rockwell" w:hAnsi="Times New Roman" w:cs="Times New Roman"/>
          <w:sz w:val="24"/>
          <w:szCs w:val="24"/>
          <w:lang w:val="es-BO"/>
        </w:rPr>
        <w:t xml:space="preserve">municipio de </w:t>
      </w:r>
      <w:r w:rsidRPr="005E13EF">
        <w:rPr>
          <w:rFonts w:ascii="Times New Roman" w:eastAsia="Rockwell" w:hAnsi="Times New Roman" w:cs="Times New Roman"/>
          <w:sz w:val="24"/>
          <w:szCs w:val="24"/>
          <w:lang w:val="es-BO"/>
        </w:rPr>
        <w:t>Coroico</w:t>
      </w:r>
      <w:r w:rsidR="00AF1E11" w:rsidRPr="005E13EF">
        <w:rPr>
          <w:rFonts w:ascii="Times New Roman" w:eastAsia="Rockwell" w:hAnsi="Times New Roman" w:cs="Times New Roman"/>
          <w:sz w:val="24"/>
          <w:szCs w:val="24"/>
          <w:lang w:val="es-BO"/>
        </w:rPr>
        <w:t xml:space="preserve">, se caracteriza por su producción </w:t>
      </w:r>
      <w:r w:rsidRPr="005E13EF">
        <w:rPr>
          <w:rFonts w:ascii="Times New Roman" w:eastAsia="Rockwell" w:hAnsi="Times New Roman" w:cs="Times New Roman"/>
          <w:sz w:val="24"/>
          <w:szCs w:val="24"/>
          <w:lang w:val="es-BO"/>
        </w:rPr>
        <w:t>Agrícola</w:t>
      </w:r>
      <w:r w:rsidR="00AF1E11" w:rsidRPr="005E13EF">
        <w:rPr>
          <w:rFonts w:ascii="Times New Roman" w:eastAsia="Rockwell" w:hAnsi="Times New Roman" w:cs="Times New Roman"/>
          <w:sz w:val="24"/>
          <w:szCs w:val="24"/>
          <w:lang w:val="es-BO"/>
        </w:rPr>
        <w:t xml:space="preserve"> principalmente</w:t>
      </w:r>
      <w:r w:rsidRPr="005E13EF">
        <w:rPr>
          <w:rFonts w:ascii="Times New Roman" w:eastAsia="Rockwell" w:hAnsi="Times New Roman" w:cs="Times New Roman"/>
          <w:sz w:val="24"/>
          <w:szCs w:val="24"/>
          <w:lang w:val="es-BO"/>
        </w:rPr>
        <w:t xml:space="preserve"> (coca, café, cítricos)</w:t>
      </w:r>
      <w:r w:rsidR="00AF1E11" w:rsidRPr="005E13EF">
        <w:rPr>
          <w:rFonts w:ascii="Times New Roman" w:eastAsia="Rockwell" w:hAnsi="Times New Roman" w:cs="Times New Roman"/>
          <w:sz w:val="24"/>
          <w:szCs w:val="24"/>
          <w:lang w:val="es-BO"/>
        </w:rPr>
        <w:t xml:space="preserve"> seguido </w:t>
      </w:r>
      <w:r w:rsidRPr="005E13EF">
        <w:rPr>
          <w:rFonts w:ascii="Times New Roman" w:eastAsia="Rockwell" w:hAnsi="Times New Roman" w:cs="Times New Roman"/>
          <w:sz w:val="24"/>
          <w:szCs w:val="24"/>
          <w:lang w:val="es-BO"/>
        </w:rPr>
        <w:t>por el turismo</w:t>
      </w:r>
      <w:r w:rsidR="00AF1E11" w:rsidRPr="005E13EF">
        <w:rPr>
          <w:rFonts w:ascii="Times New Roman" w:eastAsia="Rockwell" w:hAnsi="Times New Roman" w:cs="Times New Roman"/>
          <w:sz w:val="24"/>
          <w:szCs w:val="24"/>
          <w:lang w:val="es-BO"/>
        </w:rPr>
        <w:t xml:space="preserve"> </w:t>
      </w:r>
      <w:r w:rsidRPr="005E13EF">
        <w:rPr>
          <w:rFonts w:ascii="Times New Roman" w:eastAsia="Rockwell" w:hAnsi="Times New Roman" w:cs="Times New Roman"/>
          <w:sz w:val="24"/>
          <w:szCs w:val="24"/>
          <w:lang w:val="es-BO"/>
        </w:rPr>
        <w:t>(alojamiento y expendio de alimentos)</w:t>
      </w:r>
      <w:r w:rsidR="00AF1E11" w:rsidRPr="005E13EF">
        <w:rPr>
          <w:rFonts w:ascii="Times New Roman" w:eastAsia="Rockwell" w:hAnsi="Times New Roman" w:cs="Times New Roman"/>
          <w:sz w:val="24"/>
          <w:szCs w:val="24"/>
          <w:lang w:val="es-BO"/>
        </w:rPr>
        <w:t xml:space="preserve">. El sector pecuario aporta con el </w:t>
      </w:r>
      <w:r w:rsidRPr="005E13EF">
        <w:rPr>
          <w:rFonts w:ascii="Times New Roman" w:eastAsia="Rockwell" w:hAnsi="Times New Roman" w:cs="Times New Roman"/>
          <w:sz w:val="24"/>
          <w:szCs w:val="24"/>
          <w:lang w:val="es-BO"/>
        </w:rPr>
        <w:t>1</w:t>
      </w:r>
      <w:r w:rsidR="00AF1E11" w:rsidRPr="005E13EF">
        <w:rPr>
          <w:rFonts w:ascii="Times New Roman" w:eastAsia="Rockwell" w:hAnsi="Times New Roman" w:cs="Times New Roman"/>
          <w:sz w:val="24"/>
          <w:szCs w:val="24"/>
          <w:lang w:val="es-BO"/>
        </w:rPr>
        <w:t>6.9</w:t>
      </w:r>
      <w:r w:rsidRPr="005E13EF">
        <w:rPr>
          <w:rFonts w:ascii="Times New Roman" w:eastAsia="Rockwell" w:hAnsi="Times New Roman" w:cs="Times New Roman"/>
          <w:sz w:val="24"/>
          <w:szCs w:val="24"/>
          <w:lang w:val="es-BO"/>
        </w:rPr>
        <w:t>7</w:t>
      </w:r>
      <w:r w:rsidR="00AF1E11" w:rsidRPr="005E13EF">
        <w:rPr>
          <w:rFonts w:ascii="Times New Roman" w:eastAsia="Rockwell" w:hAnsi="Times New Roman" w:cs="Times New Roman"/>
          <w:sz w:val="24"/>
          <w:szCs w:val="24"/>
          <w:lang w:val="es-BO"/>
        </w:rPr>
        <w:t>% (</w:t>
      </w:r>
      <w:r w:rsidRPr="005E13EF">
        <w:rPr>
          <w:rFonts w:ascii="Times New Roman" w:eastAsia="Rockwell" w:hAnsi="Times New Roman" w:cs="Times New Roman"/>
          <w:sz w:val="24"/>
          <w:szCs w:val="24"/>
          <w:lang w:val="es-BO"/>
        </w:rPr>
        <w:t>32</w:t>
      </w:r>
      <w:r w:rsidR="00AF1E11" w:rsidRPr="005E13EF">
        <w:rPr>
          <w:rFonts w:ascii="Times New Roman" w:eastAsia="Rockwell" w:hAnsi="Times New Roman" w:cs="Times New Roman"/>
          <w:sz w:val="24"/>
          <w:szCs w:val="24"/>
          <w:lang w:val="es-BO"/>
        </w:rPr>
        <w:t>.</w:t>
      </w:r>
      <w:r w:rsidRPr="005E13EF">
        <w:rPr>
          <w:rFonts w:ascii="Times New Roman" w:eastAsia="Rockwell" w:hAnsi="Times New Roman" w:cs="Times New Roman"/>
          <w:sz w:val="24"/>
          <w:szCs w:val="24"/>
          <w:lang w:val="es-BO"/>
        </w:rPr>
        <w:t>977</w:t>
      </w:r>
      <w:r w:rsidR="00AF1E11" w:rsidRPr="005E13EF">
        <w:rPr>
          <w:rFonts w:ascii="Times New Roman" w:eastAsia="Rockwell" w:hAnsi="Times New Roman" w:cs="Times New Roman"/>
          <w:sz w:val="24"/>
          <w:szCs w:val="24"/>
          <w:lang w:val="es-BO"/>
        </w:rPr>
        <w:t>.</w:t>
      </w:r>
      <w:r w:rsidRPr="005E13EF">
        <w:rPr>
          <w:rFonts w:ascii="Times New Roman" w:eastAsia="Rockwell" w:hAnsi="Times New Roman" w:cs="Times New Roman"/>
          <w:sz w:val="24"/>
          <w:szCs w:val="24"/>
          <w:lang w:val="es-BO"/>
        </w:rPr>
        <w:t>654</w:t>
      </w:r>
      <w:r w:rsidR="00AF1E11" w:rsidRPr="005E13EF">
        <w:rPr>
          <w:rFonts w:ascii="Times New Roman" w:eastAsia="Rockwell" w:hAnsi="Times New Roman" w:cs="Times New Roman"/>
          <w:sz w:val="24"/>
          <w:szCs w:val="24"/>
          <w:lang w:val="es-BO"/>
        </w:rPr>
        <w:t>,</w:t>
      </w:r>
      <w:r w:rsidRPr="005E13EF">
        <w:rPr>
          <w:rFonts w:ascii="Times New Roman" w:eastAsia="Rockwell" w:hAnsi="Times New Roman" w:cs="Times New Roman"/>
          <w:sz w:val="24"/>
          <w:szCs w:val="24"/>
          <w:lang w:val="es-BO"/>
        </w:rPr>
        <w:t>38</w:t>
      </w:r>
      <w:r w:rsidR="00AF1E11" w:rsidRPr="005E13EF">
        <w:rPr>
          <w:rFonts w:ascii="Times New Roman" w:eastAsia="Rockwell" w:hAnsi="Times New Roman" w:cs="Times New Roman"/>
          <w:sz w:val="24"/>
          <w:szCs w:val="24"/>
          <w:lang w:val="es-BO"/>
        </w:rPr>
        <w:t xml:space="preserve"> Bs), y se centra </w:t>
      </w:r>
      <w:r w:rsidRPr="005E13EF">
        <w:rPr>
          <w:rFonts w:ascii="Times New Roman" w:eastAsia="Rockwell" w:hAnsi="Times New Roman" w:cs="Times New Roman"/>
          <w:sz w:val="24"/>
          <w:szCs w:val="24"/>
          <w:lang w:val="es-BO"/>
        </w:rPr>
        <w:t>destaca la producción de miel y porcinos de granja.</w:t>
      </w:r>
    </w:p>
    <w:p w14:paraId="584E6F62" w14:textId="77777777" w:rsidR="001D2512" w:rsidRPr="005E13EF" w:rsidRDefault="001D2512" w:rsidP="00410785">
      <w:pPr>
        <w:jc w:val="both"/>
        <w:rPr>
          <w:rFonts w:ascii="Times New Roman" w:hAnsi="Times New Roman" w:cs="Times New Roman"/>
          <w:bCs/>
          <w:sz w:val="24"/>
          <w:szCs w:val="24"/>
          <w:lang w:bidi="es-ES"/>
        </w:rPr>
      </w:pPr>
      <w:r w:rsidRPr="005E13EF">
        <w:rPr>
          <w:rFonts w:ascii="Times New Roman" w:eastAsia="Times New Roman" w:hAnsi="Times New Roman" w:cs="Times New Roman"/>
          <w:noProof/>
          <w:snapToGrid w:val="0"/>
          <w:color w:val="000000"/>
          <w:w w:val="0"/>
          <w:sz w:val="24"/>
          <w:szCs w:val="24"/>
          <w:u w:color="000000"/>
          <w:bdr w:val="none" w:sz="0" w:space="0" w:color="000000"/>
          <w:shd w:val="clear" w:color="000000" w:fill="000000"/>
          <w:lang w:eastAsia="es-ES"/>
        </w:rPr>
        <w:drawing>
          <wp:inline distT="0" distB="0" distL="0" distR="0" wp14:anchorId="54DDBD10" wp14:editId="3DF2E6D4">
            <wp:extent cx="2353734" cy="1710267"/>
            <wp:effectExtent l="0" t="0" r="889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69915" cy="1722024"/>
                    </a:xfrm>
                    <a:prstGeom prst="rect">
                      <a:avLst/>
                    </a:prstGeom>
                    <a:noFill/>
                    <a:ln>
                      <a:noFill/>
                    </a:ln>
                  </pic:spPr>
                </pic:pic>
              </a:graphicData>
            </a:graphic>
          </wp:inline>
        </w:drawing>
      </w:r>
    </w:p>
    <w:p w14:paraId="4568DD6C" w14:textId="77777777" w:rsidR="00410785" w:rsidRPr="00410785" w:rsidRDefault="001D2512" w:rsidP="00410785">
      <w:pPr>
        <w:adjustRightInd w:val="0"/>
        <w:jc w:val="both"/>
        <w:rPr>
          <w:rFonts w:ascii="Times New Roman" w:eastAsia="Rockwell" w:hAnsi="Times New Roman" w:cs="Times New Roman"/>
          <w:sz w:val="22"/>
          <w:lang w:val="es-BO"/>
        </w:rPr>
      </w:pPr>
      <w:r w:rsidRPr="00410785">
        <w:rPr>
          <w:rFonts w:ascii="Times New Roman" w:eastAsia="Rockwell" w:hAnsi="Times New Roman" w:cs="Times New Roman"/>
          <w:sz w:val="22"/>
          <w:lang w:val="es-BO"/>
        </w:rPr>
        <w:t>Figura 2. Grupo de Productos y Valor Bruto de Producción</w:t>
      </w:r>
      <w:r w:rsidR="00410785" w:rsidRPr="00410785">
        <w:rPr>
          <w:rFonts w:ascii="Times New Roman" w:eastAsia="Rockwell" w:hAnsi="Times New Roman" w:cs="Times New Roman"/>
          <w:sz w:val="22"/>
          <w:lang w:val="es-BO"/>
        </w:rPr>
        <w:t>.</w:t>
      </w:r>
    </w:p>
    <w:p w14:paraId="5413D77F" w14:textId="3A97C462" w:rsidR="001D2512" w:rsidRPr="00410785" w:rsidRDefault="001D2512" w:rsidP="005E13EF">
      <w:pPr>
        <w:adjustRightInd w:val="0"/>
        <w:spacing w:after="240"/>
        <w:jc w:val="both"/>
        <w:rPr>
          <w:rFonts w:ascii="Times New Roman" w:eastAsia="Rockwell" w:hAnsi="Times New Roman" w:cs="Times New Roman"/>
          <w:sz w:val="22"/>
          <w:lang w:val="es-BO"/>
        </w:rPr>
      </w:pPr>
      <w:r w:rsidRPr="00410785">
        <w:rPr>
          <w:rFonts w:ascii="Times New Roman" w:eastAsia="Rockwell" w:hAnsi="Times New Roman" w:cs="Times New Roman"/>
          <w:sz w:val="22"/>
          <w:lang w:val="es-BO"/>
        </w:rPr>
        <w:t>Fuente:</w:t>
      </w:r>
      <w:r w:rsidRPr="00410785">
        <w:rPr>
          <w:rFonts w:ascii="Times New Roman" w:hAnsi="Times New Roman" w:cs="Times New Roman"/>
          <w:sz w:val="22"/>
          <w:lang w:val="es-BO"/>
        </w:rPr>
        <w:t xml:space="preserve"> </w:t>
      </w:r>
      <w:r w:rsidR="00410785" w:rsidRPr="00410785">
        <w:rPr>
          <w:rFonts w:ascii="Times New Roman" w:hAnsi="Times New Roman" w:cs="Times New Roman"/>
          <w:sz w:val="22"/>
          <w:lang w:val="es-BO"/>
        </w:rPr>
        <w:t>BDP.  (2020</w:t>
      </w:r>
      <w:r w:rsidRPr="00410785">
        <w:rPr>
          <w:rFonts w:ascii="Times New Roman" w:eastAsia="Rockwell" w:hAnsi="Times New Roman" w:cs="Times New Roman"/>
          <w:sz w:val="22"/>
          <w:lang w:val="es-BO"/>
        </w:rPr>
        <w:t>)</w:t>
      </w:r>
      <w:r w:rsidR="00410785" w:rsidRPr="00410785">
        <w:rPr>
          <w:rFonts w:ascii="Times New Roman" w:eastAsia="Rockwell" w:hAnsi="Times New Roman" w:cs="Times New Roman"/>
          <w:sz w:val="22"/>
          <w:lang w:val="es-BO"/>
        </w:rPr>
        <w:t>.</w:t>
      </w:r>
      <w:r w:rsidRPr="00410785">
        <w:rPr>
          <w:rFonts w:ascii="Times New Roman" w:eastAsia="Rockwell" w:hAnsi="Times New Roman" w:cs="Times New Roman"/>
          <w:sz w:val="22"/>
          <w:lang w:val="es-BO"/>
        </w:rPr>
        <w:t xml:space="preserve"> </w:t>
      </w:r>
    </w:p>
    <w:p w14:paraId="4253C1D0" w14:textId="4E7C0CF5" w:rsidR="00260BCD" w:rsidRPr="005E13EF" w:rsidRDefault="00E229AC" w:rsidP="00410785">
      <w:pPr>
        <w:spacing w:after="240"/>
        <w:ind w:firstLine="708"/>
        <w:jc w:val="both"/>
        <w:rPr>
          <w:rFonts w:ascii="Times New Roman" w:hAnsi="Times New Roman" w:cs="Times New Roman"/>
          <w:bCs/>
          <w:sz w:val="24"/>
          <w:szCs w:val="24"/>
          <w:lang w:bidi="es-ES"/>
        </w:rPr>
      </w:pPr>
      <w:r w:rsidRPr="005E13EF">
        <w:rPr>
          <w:rFonts w:ascii="Times New Roman" w:hAnsi="Times New Roman" w:cs="Times New Roman"/>
          <w:bCs/>
          <w:sz w:val="24"/>
          <w:szCs w:val="24"/>
          <w:lang w:bidi="es-ES"/>
        </w:rPr>
        <w:t>El municipio cuenta con 1.706 cabezas</w:t>
      </w:r>
      <w:r w:rsidR="00422BB6" w:rsidRPr="005E13EF">
        <w:rPr>
          <w:rFonts w:ascii="Times New Roman" w:hAnsi="Times New Roman" w:cs="Times New Roman"/>
          <w:bCs/>
          <w:sz w:val="24"/>
          <w:szCs w:val="24"/>
          <w:lang w:bidi="es-ES"/>
        </w:rPr>
        <w:t xml:space="preserve"> de porcinos de granja</w:t>
      </w:r>
      <w:r w:rsidRPr="005E13EF">
        <w:rPr>
          <w:rFonts w:ascii="Times New Roman" w:hAnsi="Times New Roman" w:cs="Times New Roman"/>
          <w:bCs/>
          <w:sz w:val="24"/>
          <w:szCs w:val="24"/>
          <w:lang w:bidi="es-ES"/>
        </w:rPr>
        <w:t xml:space="preserve">, </w:t>
      </w:r>
      <w:r w:rsidR="00E31310" w:rsidRPr="005E13EF">
        <w:rPr>
          <w:rFonts w:ascii="Times New Roman" w:hAnsi="Times New Roman" w:cs="Times New Roman"/>
          <w:bCs/>
          <w:sz w:val="24"/>
          <w:szCs w:val="24"/>
          <w:lang w:bidi="es-ES"/>
        </w:rPr>
        <w:t>e</w:t>
      </w:r>
      <w:r w:rsidR="00422BB6" w:rsidRPr="005E13EF">
        <w:rPr>
          <w:rFonts w:ascii="Times New Roman" w:hAnsi="Times New Roman" w:cs="Times New Roman"/>
          <w:bCs/>
          <w:sz w:val="24"/>
          <w:szCs w:val="24"/>
          <w:lang w:bidi="es-ES"/>
        </w:rPr>
        <w:t xml:space="preserve">quivale a un 40%, seguido de cuyes con 1.090 </w:t>
      </w:r>
      <w:r w:rsidRPr="005E13EF">
        <w:rPr>
          <w:rFonts w:ascii="Times New Roman" w:hAnsi="Times New Roman" w:cs="Times New Roman"/>
          <w:bCs/>
          <w:sz w:val="24"/>
          <w:szCs w:val="24"/>
          <w:lang w:bidi="es-ES"/>
        </w:rPr>
        <w:t>unidades que equi</w:t>
      </w:r>
      <w:r w:rsidR="00422BB6" w:rsidRPr="005E13EF">
        <w:rPr>
          <w:rFonts w:ascii="Times New Roman" w:hAnsi="Times New Roman" w:cs="Times New Roman"/>
          <w:bCs/>
          <w:sz w:val="24"/>
          <w:szCs w:val="24"/>
          <w:lang w:bidi="es-ES"/>
        </w:rPr>
        <w:t>valen 23,6%, Porcinos de corral con 574 unidades que equivale a 13,5 %, conejos con 475 cabezas que equivalen 11,1%, ovinos 154 cabezas que equivale a 3,6%, bovinos153 cabezas que equivale a 3,2%, mulas con 90 cabezas que equivale a 2,1%, otros 42 cabezas que equivaldrá a 1%.</w:t>
      </w:r>
      <w:r w:rsidR="00635A00" w:rsidRPr="005E13EF">
        <w:rPr>
          <w:rFonts w:ascii="Times New Roman" w:hAnsi="Times New Roman" w:cs="Times New Roman"/>
          <w:bCs/>
          <w:sz w:val="24"/>
          <w:szCs w:val="24"/>
          <w:lang w:bidi="es-ES"/>
        </w:rPr>
        <w:t xml:space="preserve"> </w:t>
      </w:r>
      <w:sdt>
        <w:sdtPr>
          <w:rPr>
            <w:rFonts w:ascii="Times New Roman" w:hAnsi="Times New Roman" w:cs="Times New Roman"/>
            <w:bCs/>
            <w:sz w:val="24"/>
            <w:szCs w:val="24"/>
            <w:lang w:bidi="es-ES"/>
          </w:rPr>
          <w:id w:val="-1825122396"/>
          <w:citation/>
        </w:sdtPr>
        <w:sdtEndPr/>
        <w:sdtContent>
          <w:r w:rsidR="00832F27" w:rsidRPr="005E13EF">
            <w:rPr>
              <w:rFonts w:ascii="Times New Roman" w:hAnsi="Times New Roman" w:cs="Times New Roman"/>
              <w:bCs/>
              <w:sz w:val="24"/>
              <w:szCs w:val="24"/>
              <w:lang w:bidi="es-ES"/>
            </w:rPr>
            <w:fldChar w:fldCharType="begin"/>
          </w:r>
          <w:r w:rsidR="00443902" w:rsidRPr="005E13EF">
            <w:rPr>
              <w:rFonts w:ascii="Times New Roman" w:hAnsi="Times New Roman" w:cs="Times New Roman"/>
              <w:bCs/>
              <w:sz w:val="24"/>
              <w:szCs w:val="24"/>
              <w:lang w:bidi="es-ES"/>
            </w:rPr>
            <w:instrText xml:space="preserve">CITATION Cen13 \l 3082 </w:instrText>
          </w:r>
          <w:r w:rsidR="00832F27" w:rsidRPr="005E13EF">
            <w:rPr>
              <w:rFonts w:ascii="Times New Roman" w:hAnsi="Times New Roman" w:cs="Times New Roman"/>
              <w:bCs/>
              <w:sz w:val="24"/>
              <w:szCs w:val="24"/>
              <w:lang w:bidi="es-ES"/>
            </w:rPr>
            <w:fldChar w:fldCharType="separate"/>
          </w:r>
          <w:r w:rsidR="00B3753C" w:rsidRPr="005E13EF">
            <w:rPr>
              <w:rFonts w:ascii="Times New Roman" w:hAnsi="Times New Roman" w:cs="Times New Roman"/>
              <w:noProof/>
              <w:sz w:val="24"/>
              <w:szCs w:val="24"/>
              <w:lang w:bidi="es-ES"/>
            </w:rPr>
            <w:t>(INE, 2013)</w:t>
          </w:r>
          <w:r w:rsidR="00832F27" w:rsidRPr="005E13EF">
            <w:rPr>
              <w:rFonts w:ascii="Times New Roman" w:hAnsi="Times New Roman" w:cs="Times New Roman"/>
              <w:bCs/>
              <w:sz w:val="24"/>
              <w:szCs w:val="24"/>
              <w:lang w:bidi="es-ES"/>
            </w:rPr>
            <w:fldChar w:fldCharType="end"/>
          </w:r>
        </w:sdtContent>
      </w:sdt>
      <w:r w:rsidR="00891D38" w:rsidRPr="005E13EF">
        <w:rPr>
          <w:rFonts w:ascii="Times New Roman" w:hAnsi="Times New Roman" w:cs="Times New Roman"/>
          <w:bCs/>
          <w:sz w:val="24"/>
          <w:szCs w:val="24"/>
          <w:lang w:bidi="es-ES"/>
        </w:rPr>
        <w:t xml:space="preserve"> </w:t>
      </w:r>
    </w:p>
    <w:p w14:paraId="6B653798" w14:textId="77777777" w:rsidR="00891D38" w:rsidRPr="005E13EF" w:rsidRDefault="00891D38" w:rsidP="005E13EF">
      <w:pPr>
        <w:spacing w:after="240"/>
        <w:jc w:val="both"/>
        <w:rPr>
          <w:rFonts w:ascii="Times New Roman" w:hAnsi="Times New Roman" w:cs="Times New Roman"/>
          <w:b/>
          <w:bCs/>
          <w:sz w:val="24"/>
          <w:szCs w:val="24"/>
          <w:lang w:bidi="es-ES"/>
        </w:rPr>
      </w:pPr>
      <w:r w:rsidRPr="005E13EF">
        <w:rPr>
          <w:rFonts w:ascii="Times New Roman" w:hAnsi="Times New Roman" w:cs="Times New Roman"/>
          <w:b/>
          <w:bCs/>
          <w:noProof/>
          <w:sz w:val="24"/>
          <w:szCs w:val="24"/>
          <w:lang w:eastAsia="es-ES"/>
        </w:rPr>
        <w:drawing>
          <wp:inline distT="0" distB="0" distL="0" distR="0" wp14:anchorId="0F91BEFA" wp14:editId="2916B67A">
            <wp:extent cx="2884311" cy="1790262"/>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11775" cy="1807309"/>
                    </a:xfrm>
                    <a:prstGeom prst="rect">
                      <a:avLst/>
                    </a:prstGeom>
                    <a:noFill/>
                    <a:ln>
                      <a:noFill/>
                    </a:ln>
                  </pic:spPr>
                </pic:pic>
              </a:graphicData>
            </a:graphic>
          </wp:inline>
        </w:drawing>
      </w:r>
    </w:p>
    <w:p w14:paraId="64DE33E9" w14:textId="32C101BD" w:rsidR="00410785" w:rsidRPr="00410785" w:rsidRDefault="006F564F" w:rsidP="00410785">
      <w:pPr>
        <w:jc w:val="both"/>
        <w:rPr>
          <w:rFonts w:ascii="Times New Roman" w:hAnsi="Times New Roman" w:cs="Times New Roman"/>
          <w:sz w:val="22"/>
        </w:rPr>
      </w:pPr>
      <w:r w:rsidRPr="00410785">
        <w:rPr>
          <w:rFonts w:ascii="Times New Roman" w:hAnsi="Times New Roman" w:cs="Times New Roman"/>
          <w:sz w:val="22"/>
        </w:rPr>
        <w:t>Figura 3</w:t>
      </w:r>
      <w:r w:rsidR="00891D38" w:rsidRPr="00410785">
        <w:rPr>
          <w:rFonts w:ascii="Times New Roman" w:hAnsi="Times New Roman" w:cs="Times New Roman"/>
          <w:sz w:val="22"/>
        </w:rPr>
        <w:t>.</w:t>
      </w:r>
      <w:r w:rsidRPr="00410785">
        <w:rPr>
          <w:rFonts w:ascii="Times New Roman" w:hAnsi="Times New Roman" w:cs="Times New Roman"/>
          <w:sz w:val="22"/>
        </w:rPr>
        <w:t xml:space="preserve"> </w:t>
      </w:r>
      <w:r w:rsidR="00E73CBB" w:rsidRPr="00410785">
        <w:rPr>
          <w:rFonts w:ascii="Times New Roman" w:hAnsi="Times New Roman" w:cs="Times New Roman"/>
          <w:sz w:val="22"/>
        </w:rPr>
        <w:t>Productos de mayor relevancia económica</w:t>
      </w:r>
      <w:r w:rsidR="00410785" w:rsidRPr="00410785">
        <w:rPr>
          <w:rFonts w:ascii="Times New Roman" w:hAnsi="Times New Roman" w:cs="Times New Roman"/>
          <w:sz w:val="22"/>
        </w:rPr>
        <w:t>.</w:t>
      </w:r>
    </w:p>
    <w:p w14:paraId="2512C5CB" w14:textId="075FD2E8" w:rsidR="00E73CBB" w:rsidRPr="00410785" w:rsidRDefault="00891D38" w:rsidP="005E13EF">
      <w:pPr>
        <w:spacing w:after="240"/>
        <w:jc w:val="both"/>
        <w:rPr>
          <w:rFonts w:ascii="Times New Roman" w:hAnsi="Times New Roman" w:cs="Times New Roman"/>
          <w:sz w:val="22"/>
        </w:rPr>
      </w:pPr>
      <w:r w:rsidRPr="00410785">
        <w:rPr>
          <w:rFonts w:ascii="Times New Roman" w:eastAsia="Rockwell" w:hAnsi="Times New Roman" w:cs="Times New Roman"/>
          <w:sz w:val="22"/>
          <w:lang w:val="es-BO"/>
        </w:rPr>
        <w:t>Fuente:</w:t>
      </w:r>
      <w:r w:rsidRPr="00410785">
        <w:rPr>
          <w:rFonts w:ascii="Times New Roman" w:hAnsi="Times New Roman" w:cs="Times New Roman"/>
          <w:sz w:val="22"/>
          <w:lang w:val="es-BO"/>
        </w:rPr>
        <w:t xml:space="preserve"> </w:t>
      </w:r>
      <w:r w:rsidR="00410785" w:rsidRPr="00410785">
        <w:rPr>
          <w:rFonts w:ascii="Times New Roman" w:hAnsi="Times New Roman" w:cs="Times New Roman"/>
          <w:sz w:val="22"/>
        </w:rPr>
        <w:t>BDP. (2020).</w:t>
      </w:r>
    </w:p>
    <w:p w14:paraId="3EA4587A" w14:textId="5B5B75F5" w:rsidR="007C234A" w:rsidRPr="005E13EF" w:rsidRDefault="00A41539" w:rsidP="00410785">
      <w:pPr>
        <w:spacing w:after="240"/>
        <w:ind w:firstLine="708"/>
        <w:jc w:val="both"/>
        <w:rPr>
          <w:rFonts w:ascii="Times New Roman" w:eastAsia="Rockwell" w:hAnsi="Times New Roman" w:cs="Times New Roman"/>
          <w:sz w:val="24"/>
          <w:szCs w:val="24"/>
        </w:rPr>
      </w:pPr>
      <w:r w:rsidRPr="005E13EF">
        <w:rPr>
          <w:rFonts w:ascii="Times New Roman" w:hAnsi="Times New Roman" w:cs="Times New Roman"/>
          <w:sz w:val="24"/>
          <w:szCs w:val="24"/>
        </w:rPr>
        <w:lastRenderedPageBreak/>
        <w:t>L</w:t>
      </w:r>
      <w:r w:rsidR="00E73CBB" w:rsidRPr="005E13EF">
        <w:rPr>
          <w:rFonts w:ascii="Times New Roman" w:hAnsi="Times New Roman" w:cs="Times New Roman"/>
          <w:sz w:val="24"/>
          <w:szCs w:val="24"/>
        </w:rPr>
        <w:t>os pr</w:t>
      </w:r>
      <w:r w:rsidRPr="005E13EF">
        <w:rPr>
          <w:rFonts w:ascii="Times New Roman" w:hAnsi="Times New Roman" w:cs="Times New Roman"/>
          <w:sz w:val="24"/>
          <w:szCs w:val="24"/>
        </w:rPr>
        <w:t xml:space="preserve">oductos de mayor relevancia </w:t>
      </w:r>
      <w:r w:rsidR="00C85112" w:rsidRPr="005E13EF">
        <w:rPr>
          <w:rFonts w:ascii="Times New Roman" w:hAnsi="Times New Roman" w:cs="Times New Roman"/>
          <w:sz w:val="24"/>
          <w:szCs w:val="24"/>
        </w:rPr>
        <w:t>y en</w:t>
      </w:r>
      <w:r w:rsidR="00E73CBB" w:rsidRPr="005E13EF">
        <w:rPr>
          <w:rFonts w:ascii="Times New Roman" w:hAnsi="Times New Roman" w:cs="Times New Roman"/>
          <w:sz w:val="24"/>
          <w:szCs w:val="24"/>
        </w:rPr>
        <w:t xml:space="preserve"> el sector </w:t>
      </w:r>
      <w:r w:rsidR="000800ED" w:rsidRPr="005E13EF">
        <w:rPr>
          <w:rFonts w:ascii="Times New Roman" w:hAnsi="Times New Roman" w:cs="Times New Roman"/>
          <w:sz w:val="24"/>
          <w:szCs w:val="24"/>
        </w:rPr>
        <w:t>son alojamiento con un (30,1%)</w:t>
      </w:r>
      <w:r w:rsidR="00900B58" w:rsidRPr="005E13EF">
        <w:rPr>
          <w:rFonts w:ascii="Times New Roman" w:hAnsi="Times New Roman" w:cs="Times New Roman"/>
          <w:sz w:val="24"/>
          <w:szCs w:val="24"/>
        </w:rPr>
        <w:t>,</w:t>
      </w:r>
      <w:r w:rsidR="000800ED" w:rsidRPr="005E13EF">
        <w:rPr>
          <w:rFonts w:ascii="Times New Roman" w:hAnsi="Times New Roman" w:cs="Times New Roman"/>
          <w:sz w:val="24"/>
          <w:szCs w:val="24"/>
        </w:rPr>
        <w:t xml:space="preserve"> Coca con un (26,8%), miel con (16,1)</w:t>
      </w:r>
      <w:r w:rsidR="00900B58" w:rsidRPr="005E13EF">
        <w:rPr>
          <w:rFonts w:ascii="Times New Roman" w:hAnsi="Times New Roman" w:cs="Times New Roman"/>
          <w:sz w:val="24"/>
          <w:szCs w:val="24"/>
        </w:rPr>
        <w:t xml:space="preserve"> </w:t>
      </w:r>
      <w:r w:rsidR="000800ED" w:rsidRPr="005E13EF">
        <w:rPr>
          <w:rFonts w:ascii="Times New Roman" w:hAnsi="Times New Roman" w:cs="Times New Roman"/>
          <w:sz w:val="24"/>
          <w:szCs w:val="24"/>
        </w:rPr>
        <w:t xml:space="preserve">y con la </w:t>
      </w:r>
      <w:r w:rsidR="00900B58" w:rsidRPr="005E13EF">
        <w:rPr>
          <w:rFonts w:ascii="Times New Roman" w:hAnsi="Times New Roman" w:cs="Times New Roman"/>
          <w:sz w:val="24"/>
          <w:szCs w:val="24"/>
        </w:rPr>
        <w:t xml:space="preserve">cría de Porcinos de granja </w:t>
      </w:r>
      <w:r w:rsidR="000800ED" w:rsidRPr="005E13EF">
        <w:rPr>
          <w:rFonts w:ascii="Times New Roman" w:hAnsi="Times New Roman" w:cs="Times New Roman"/>
          <w:sz w:val="24"/>
          <w:szCs w:val="24"/>
        </w:rPr>
        <w:t>con un (</w:t>
      </w:r>
      <w:r w:rsidR="00900B58" w:rsidRPr="005E13EF">
        <w:rPr>
          <w:rFonts w:ascii="Times New Roman" w:hAnsi="Times New Roman" w:cs="Times New Roman"/>
          <w:sz w:val="24"/>
          <w:szCs w:val="24"/>
        </w:rPr>
        <w:t>0,8</w:t>
      </w:r>
      <w:r w:rsidR="00E73CBB" w:rsidRPr="005E13EF">
        <w:rPr>
          <w:rFonts w:ascii="Times New Roman" w:hAnsi="Times New Roman" w:cs="Times New Roman"/>
          <w:sz w:val="24"/>
          <w:szCs w:val="24"/>
        </w:rPr>
        <w:t>%</w:t>
      </w:r>
      <w:r w:rsidR="000800ED" w:rsidRPr="005E13EF">
        <w:rPr>
          <w:rFonts w:ascii="Times New Roman" w:hAnsi="Times New Roman" w:cs="Times New Roman"/>
          <w:sz w:val="24"/>
          <w:szCs w:val="24"/>
        </w:rPr>
        <w:t>)</w:t>
      </w:r>
      <w:r w:rsidR="00E73CBB" w:rsidRPr="005E13EF">
        <w:rPr>
          <w:rFonts w:ascii="Times New Roman" w:hAnsi="Times New Roman" w:cs="Times New Roman"/>
          <w:sz w:val="24"/>
          <w:szCs w:val="24"/>
        </w:rPr>
        <w:t xml:space="preserve"> </w:t>
      </w:r>
      <w:r w:rsidR="00900B58" w:rsidRPr="005E13EF">
        <w:rPr>
          <w:rFonts w:ascii="Times New Roman" w:hAnsi="Times New Roman" w:cs="Times New Roman"/>
          <w:sz w:val="24"/>
          <w:szCs w:val="24"/>
        </w:rPr>
        <w:t xml:space="preserve">en cuanto a bovinos y </w:t>
      </w:r>
      <w:r w:rsidR="00891D38" w:rsidRPr="005E13EF">
        <w:rPr>
          <w:rFonts w:ascii="Times New Roman" w:hAnsi="Times New Roman" w:cs="Times New Roman"/>
          <w:sz w:val="24"/>
          <w:szCs w:val="24"/>
        </w:rPr>
        <w:t>ovinos, por debajo de 0,1</w:t>
      </w:r>
      <w:r w:rsidR="00900B58" w:rsidRPr="005E13EF">
        <w:rPr>
          <w:rFonts w:ascii="Times New Roman" w:hAnsi="Times New Roman" w:cs="Times New Roman"/>
          <w:sz w:val="24"/>
          <w:szCs w:val="24"/>
        </w:rPr>
        <w:t>%.</w:t>
      </w:r>
      <w:r w:rsidR="00EE2D61">
        <w:rPr>
          <w:rFonts w:ascii="Times New Roman" w:hAnsi="Times New Roman" w:cs="Times New Roman"/>
          <w:sz w:val="24"/>
          <w:szCs w:val="24"/>
        </w:rPr>
        <w:t xml:space="preserve">  </w:t>
      </w:r>
      <w:r w:rsidR="007C234A" w:rsidRPr="005E13EF">
        <w:rPr>
          <w:rFonts w:ascii="Times New Roman" w:hAnsi="Times New Roman" w:cs="Times New Roman"/>
          <w:sz w:val="24"/>
          <w:szCs w:val="24"/>
        </w:rPr>
        <w:t xml:space="preserve">En cuanto a las Unidades económicas </w:t>
      </w:r>
      <w:r w:rsidR="007C234A" w:rsidRPr="005E13EF">
        <w:rPr>
          <w:rFonts w:ascii="Times New Roman" w:eastAsia="Rockwell" w:hAnsi="Times New Roman" w:cs="Times New Roman"/>
          <w:sz w:val="24"/>
          <w:szCs w:val="24"/>
        </w:rPr>
        <w:t>las Unidades de Producción Agrícola representan el 51,97% (4.701 UPAs) y 48,03% (4.344 UE).</w:t>
      </w:r>
    </w:p>
    <w:p w14:paraId="623AD9CE" w14:textId="6287DA42" w:rsidR="00A41539" w:rsidRPr="005E13EF" w:rsidRDefault="00516666" w:rsidP="00410785">
      <w:pPr>
        <w:jc w:val="both"/>
        <w:rPr>
          <w:rFonts w:ascii="Times New Roman" w:hAnsi="Times New Roman" w:cs="Times New Roman"/>
          <w:sz w:val="24"/>
          <w:szCs w:val="24"/>
        </w:rPr>
      </w:pPr>
      <w:r w:rsidRPr="005E13EF">
        <w:rPr>
          <w:rFonts w:ascii="Times New Roman" w:eastAsia="Times New Roman" w:hAnsi="Times New Roman" w:cs="Times New Roman"/>
          <w:snapToGrid w:val="0"/>
          <w:w w:val="0"/>
          <w:sz w:val="24"/>
          <w:szCs w:val="24"/>
          <w:u w:color="000000"/>
          <w:bdr w:val="none" w:sz="0" w:space="0" w:color="000000"/>
          <w:shd w:val="clear" w:color="000000" w:fill="000000"/>
          <w:lang w:val="x-none" w:eastAsia="x-none" w:bidi="x-none"/>
        </w:rPr>
        <w:t xml:space="preserve"> </w:t>
      </w:r>
      <w:r w:rsidR="00891D38" w:rsidRPr="005E13EF">
        <w:rPr>
          <w:rFonts w:ascii="Times New Roman" w:eastAsia="Times New Roman" w:hAnsi="Times New Roman" w:cs="Times New Roman"/>
          <w:noProof/>
          <w:snapToGrid w:val="0"/>
          <w:w w:val="0"/>
          <w:sz w:val="24"/>
          <w:szCs w:val="24"/>
          <w:u w:color="000000"/>
          <w:bdr w:val="none" w:sz="0" w:space="0" w:color="000000"/>
          <w:shd w:val="clear" w:color="000000" w:fill="000000"/>
          <w:lang w:eastAsia="es-ES"/>
        </w:rPr>
        <w:drawing>
          <wp:inline distT="0" distB="0" distL="0" distR="0" wp14:anchorId="04D4132E" wp14:editId="2FD2CBBE">
            <wp:extent cx="2437466" cy="1332089"/>
            <wp:effectExtent l="0" t="0" r="127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0">
                      <a:extLst>
                        <a:ext uri="{28A0092B-C50C-407E-A947-70E740481C1C}">
                          <a14:useLocalDpi xmlns:a14="http://schemas.microsoft.com/office/drawing/2010/main" val="0"/>
                        </a:ext>
                      </a:extLst>
                    </a:blip>
                    <a:srcRect l="4052" t="5547" r="3790" b="2962"/>
                    <a:stretch/>
                  </pic:blipFill>
                  <pic:spPr bwMode="auto">
                    <a:xfrm>
                      <a:off x="0" y="0"/>
                      <a:ext cx="2451828" cy="1339938"/>
                    </a:xfrm>
                    <a:prstGeom prst="rect">
                      <a:avLst/>
                    </a:prstGeom>
                    <a:noFill/>
                    <a:ln>
                      <a:noFill/>
                    </a:ln>
                    <a:extLst>
                      <a:ext uri="{53640926-AAD7-44D8-BBD7-CCE9431645EC}">
                        <a14:shadowObscured xmlns:a14="http://schemas.microsoft.com/office/drawing/2010/main"/>
                      </a:ext>
                    </a:extLst>
                  </pic:spPr>
                </pic:pic>
              </a:graphicData>
            </a:graphic>
          </wp:inline>
        </w:drawing>
      </w:r>
    </w:p>
    <w:p w14:paraId="4363FD54" w14:textId="77777777" w:rsidR="00410785" w:rsidRPr="00410785" w:rsidRDefault="007C234A" w:rsidP="00410785">
      <w:pPr>
        <w:jc w:val="both"/>
        <w:rPr>
          <w:rFonts w:ascii="Times New Roman" w:hAnsi="Times New Roman" w:cs="Times New Roman"/>
          <w:sz w:val="22"/>
        </w:rPr>
      </w:pPr>
      <w:r w:rsidRPr="00410785">
        <w:rPr>
          <w:rFonts w:ascii="Times New Roman" w:hAnsi="Times New Roman" w:cs="Times New Roman"/>
          <w:sz w:val="22"/>
        </w:rPr>
        <w:t>Figura 4. Unidades Económicas</w:t>
      </w:r>
      <w:r w:rsidR="00410785" w:rsidRPr="00410785">
        <w:rPr>
          <w:rFonts w:ascii="Times New Roman" w:hAnsi="Times New Roman" w:cs="Times New Roman"/>
          <w:sz w:val="22"/>
        </w:rPr>
        <w:t>.</w:t>
      </w:r>
    </w:p>
    <w:p w14:paraId="06C28F41" w14:textId="32B4D5E1" w:rsidR="007C234A" w:rsidRPr="00410785" w:rsidRDefault="007C234A" w:rsidP="005E13EF">
      <w:pPr>
        <w:spacing w:after="240"/>
        <w:jc w:val="both"/>
        <w:rPr>
          <w:rFonts w:ascii="Times New Roman" w:hAnsi="Times New Roman" w:cs="Times New Roman"/>
          <w:sz w:val="22"/>
        </w:rPr>
      </w:pPr>
      <w:r w:rsidRPr="00410785">
        <w:rPr>
          <w:rFonts w:ascii="Times New Roman" w:hAnsi="Times New Roman" w:cs="Times New Roman"/>
          <w:sz w:val="22"/>
        </w:rPr>
        <w:t xml:space="preserve">Fuente: Banco de Desarrollo Productivo, </w:t>
      </w:r>
      <w:r w:rsidR="00410785" w:rsidRPr="00410785">
        <w:rPr>
          <w:rFonts w:ascii="Times New Roman" w:hAnsi="Times New Roman" w:cs="Times New Roman"/>
          <w:sz w:val="22"/>
        </w:rPr>
        <w:t>(</w:t>
      </w:r>
      <w:r w:rsidRPr="00410785">
        <w:rPr>
          <w:rFonts w:ascii="Times New Roman" w:hAnsi="Times New Roman" w:cs="Times New Roman"/>
          <w:sz w:val="22"/>
        </w:rPr>
        <w:t>2020)</w:t>
      </w:r>
      <w:r w:rsidR="00410785" w:rsidRPr="00410785">
        <w:rPr>
          <w:rFonts w:ascii="Times New Roman" w:hAnsi="Times New Roman" w:cs="Times New Roman"/>
          <w:sz w:val="22"/>
        </w:rPr>
        <w:t>.</w:t>
      </w:r>
    </w:p>
    <w:p w14:paraId="1D82BC64" w14:textId="77777777" w:rsidR="007C234A" w:rsidRPr="005E13EF" w:rsidRDefault="00296534" w:rsidP="00EE2D61">
      <w:pPr>
        <w:spacing w:after="240"/>
        <w:ind w:firstLine="708"/>
        <w:jc w:val="both"/>
        <w:rPr>
          <w:rFonts w:ascii="Times New Roman" w:hAnsi="Times New Roman" w:cs="Times New Roman"/>
          <w:sz w:val="24"/>
          <w:szCs w:val="24"/>
        </w:rPr>
      </w:pPr>
      <w:r w:rsidRPr="005E13EF">
        <w:rPr>
          <w:rFonts w:ascii="Times New Roman" w:hAnsi="Times New Roman" w:cs="Times New Roman"/>
          <w:sz w:val="24"/>
          <w:szCs w:val="24"/>
        </w:rPr>
        <w:t xml:space="preserve">Según el Ministerio de Desarrollo Productivo, se identifica 6 potenciales productos: 1. Apicultura; 2. Cultivo de frutas cítricas; 3. Coca; 4. Café 5. Turismo; 6. </w:t>
      </w:r>
      <w:r w:rsidR="007C234A" w:rsidRPr="005E13EF">
        <w:rPr>
          <w:rFonts w:ascii="Times New Roman" w:hAnsi="Times New Roman" w:cs="Times New Roman"/>
          <w:sz w:val="24"/>
          <w:szCs w:val="24"/>
        </w:rPr>
        <w:t>Cría</w:t>
      </w:r>
      <w:r w:rsidRPr="005E13EF">
        <w:rPr>
          <w:rFonts w:ascii="Times New Roman" w:hAnsi="Times New Roman" w:cs="Times New Roman"/>
          <w:sz w:val="24"/>
          <w:szCs w:val="24"/>
        </w:rPr>
        <w:t xml:space="preserve"> de ganado vacuno. </w:t>
      </w:r>
    </w:p>
    <w:p w14:paraId="050A7AFC" w14:textId="77777777" w:rsidR="007C234A" w:rsidRPr="005E13EF" w:rsidRDefault="007C234A" w:rsidP="00EE2D61">
      <w:pPr>
        <w:spacing w:after="240"/>
        <w:ind w:firstLine="708"/>
        <w:jc w:val="both"/>
        <w:rPr>
          <w:rFonts w:ascii="Times New Roman" w:hAnsi="Times New Roman" w:cs="Times New Roman"/>
          <w:sz w:val="24"/>
          <w:szCs w:val="24"/>
        </w:rPr>
      </w:pPr>
      <w:r w:rsidRPr="005E13EF">
        <w:rPr>
          <w:rFonts w:ascii="Times New Roman" w:hAnsi="Times New Roman" w:cs="Times New Roman"/>
          <w:sz w:val="24"/>
          <w:szCs w:val="24"/>
        </w:rPr>
        <w:t>Es interesante ver que coincide en el tema de apicultura con el mapa de complejidades del Banco de Desarrollo Productivo, pero difiere en la cría de ganado vacuno, ya que para el BDP es la cría de porcinos lo que tiene más potencial para el municipio.</w:t>
      </w:r>
    </w:p>
    <w:p w14:paraId="439F6050" w14:textId="5D246096" w:rsidR="007C234A" w:rsidRPr="00EE2D61" w:rsidRDefault="007C234A" w:rsidP="005E13EF">
      <w:pPr>
        <w:shd w:val="clear" w:color="auto" w:fill="FFFFFF"/>
        <w:spacing w:after="240"/>
        <w:jc w:val="both"/>
        <w:rPr>
          <w:rFonts w:ascii="Times New Roman" w:eastAsia="Times New Roman" w:hAnsi="Times New Roman" w:cs="Times New Roman"/>
          <w:b/>
          <w:iCs/>
          <w:sz w:val="24"/>
          <w:szCs w:val="24"/>
          <w:lang w:val="es-BO"/>
        </w:rPr>
      </w:pPr>
      <w:r w:rsidRPr="00EE2D61">
        <w:rPr>
          <w:rFonts w:ascii="Times New Roman" w:eastAsia="Times New Roman" w:hAnsi="Times New Roman" w:cs="Times New Roman"/>
          <w:b/>
          <w:iCs/>
          <w:sz w:val="24"/>
          <w:szCs w:val="24"/>
          <w:lang w:val="es-BO"/>
        </w:rPr>
        <w:t>Composición del potencial pecuario</w:t>
      </w:r>
    </w:p>
    <w:p w14:paraId="543EAEA9" w14:textId="22FA0F70" w:rsidR="00A11674" w:rsidRPr="005E13EF" w:rsidRDefault="00A11674" w:rsidP="00EE2D61">
      <w:pPr>
        <w:spacing w:after="240"/>
        <w:ind w:firstLine="708"/>
        <w:jc w:val="both"/>
        <w:rPr>
          <w:rFonts w:ascii="Times New Roman" w:hAnsi="Times New Roman" w:cs="Times New Roman"/>
          <w:sz w:val="24"/>
          <w:szCs w:val="24"/>
        </w:rPr>
      </w:pPr>
      <w:r w:rsidRPr="005E13EF">
        <w:rPr>
          <w:rFonts w:ascii="Times New Roman" w:hAnsi="Times New Roman" w:cs="Times New Roman"/>
          <w:sz w:val="24"/>
          <w:szCs w:val="24"/>
        </w:rPr>
        <w:t xml:space="preserve">Cuando se desglosa la información del sector pecuario, las aves destacan en 99,35%; le sigue </w:t>
      </w:r>
      <w:r w:rsidR="00EE2D61">
        <w:rPr>
          <w:rFonts w:ascii="Times New Roman" w:hAnsi="Times New Roman" w:cs="Times New Roman"/>
          <w:sz w:val="24"/>
          <w:szCs w:val="24"/>
        </w:rPr>
        <w:t>g</w:t>
      </w:r>
      <w:r w:rsidRPr="005E13EF">
        <w:rPr>
          <w:rFonts w:ascii="Times New Roman" w:hAnsi="Times New Roman" w:cs="Times New Roman"/>
          <w:sz w:val="24"/>
          <w:szCs w:val="24"/>
        </w:rPr>
        <w:t xml:space="preserve">anado </w:t>
      </w:r>
      <w:r w:rsidR="00EE2D61">
        <w:rPr>
          <w:rFonts w:ascii="Times New Roman" w:hAnsi="Times New Roman" w:cs="Times New Roman"/>
          <w:sz w:val="24"/>
          <w:szCs w:val="24"/>
        </w:rPr>
        <w:t>m</w:t>
      </w:r>
      <w:r w:rsidRPr="005E13EF">
        <w:rPr>
          <w:rFonts w:ascii="Times New Roman" w:hAnsi="Times New Roman" w:cs="Times New Roman"/>
          <w:sz w:val="24"/>
          <w:szCs w:val="24"/>
        </w:rPr>
        <w:t xml:space="preserve">ayor 0,02% y menor </w:t>
      </w:r>
      <w:r w:rsidR="00EE2D61">
        <w:rPr>
          <w:rFonts w:ascii="Times New Roman" w:hAnsi="Times New Roman" w:cs="Times New Roman"/>
          <w:sz w:val="24"/>
          <w:szCs w:val="24"/>
        </w:rPr>
        <w:t>(</w:t>
      </w:r>
      <w:r w:rsidRPr="005E13EF">
        <w:rPr>
          <w:rFonts w:ascii="Times New Roman" w:hAnsi="Times New Roman" w:cs="Times New Roman"/>
          <w:sz w:val="24"/>
          <w:szCs w:val="24"/>
        </w:rPr>
        <w:t>0,63%</w:t>
      </w:r>
      <w:r w:rsidR="00EE2D61">
        <w:rPr>
          <w:rFonts w:ascii="Times New Roman" w:hAnsi="Times New Roman" w:cs="Times New Roman"/>
          <w:sz w:val="24"/>
          <w:szCs w:val="24"/>
        </w:rPr>
        <w:t>)</w:t>
      </w:r>
      <w:r w:rsidRPr="005E13EF">
        <w:rPr>
          <w:rFonts w:ascii="Times New Roman" w:hAnsi="Times New Roman" w:cs="Times New Roman"/>
          <w:sz w:val="24"/>
          <w:szCs w:val="24"/>
        </w:rPr>
        <w:t>.</w:t>
      </w:r>
    </w:p>
    <w:p w14:paraId="426207B3" w14:textId="77777777" w:rsidR="00A11674" w:rsidRPr="005E13EF" w:rsidRDefault="00A11674" w:rsidP="00EE2D61">
      <w:pPr>
        <w:jc w:val="both"/>
        <w:rPr>
          <w:rFonts w:ascii="Times New Roman" w:hAnsi="Times New Roman" w:cs="Times New Roman"/>
          <w:sz w:val="24"/>
          <w:szCs w:val="24"/>
        </w:rPr>
      </w:pPr>
      <w:r w:rsidRPr="005E13EF">
        <w:rPr>
          <w:rFonts w:ascii="Times New Roman" w:hAnsi="Times New Roman" w:cs="Times New Roman"/>
          <w:noProof/>
          <w:sz w:val="24"/>
          <w:szCs w:val="24"/>
          <w:lang w:eastAsia="es-ES"/>
        </w:rPr>
        <w:drawing>
          <wp:inline distT="0" distB="0" distL="0" distR="0" wp14:anchorId="63016978" wp14:editId="0056B9CA">
            <wp:extent cx="2337506" cy="1244428"/>
            <wp:effectExtent l="0" t="0" r="571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57219" cy="1254923"/>
                    </a:xfrm>
                    <a:prstGeom prst="rect">
                      <a:avLst/>
                    </a:prstGeom>
                    <a:noFill/>
                    <a:ln>
                      <a:noFill/>
                    </a:ln>
                  </pic:spPr>
                </pic:pic>
              </a:graphicData>
            </a:graphic>
          </wp:inline>
        </w:drawing>
      </w:r>
    </w:p>
    <w:p w14:paraId="751AA6D8" w14:textId="77777777" w:rsidR="00EE2D61" w:rsidRPr="00EE2D61" w:rsidRDefault="00A11674" w:rsidP="00EE2D61">
      <w:pPr>
        <w:jc w:val="both"/>
        <w:rPr>
          <w:rFonts w:ascii="Times New Roman" w:hAnsi="Times New Roman" w:cs="Times New Roman"/>
          <w:sz w:val="22"/>
        </w:rPr>
      </w:pPr>
      <w:r w:rsidRPr="00EE2D61">
        <w:rPr>
          <w:rFonts w:ascii="Times New Roman" w:hAnsi="Times New Roman" w:cs="Times New Roman"/>
          <w:sz w:val="22"/>
        </w:rPr>
        <w:t>Figura 5. Composición de la población pecuaria</w:t>
      </w:r>
      <w:r w:rsidR="00EE2D61" w:rsidRPr="00EE2D61">
        <w:rPr>
          <w:rFonts w:ascii="Times New Roman" w:hAnsi="Times New Roman" w:cs="Times New Roman"/>
          <w:sz w:val="22"/>
        </w:rPr>
        <w:t>.</w:t>
      </w:r>
    </w:p>
    <w:p w14:paraId="45CE2D27" w14:textId="129BCFC4" w:rsidR="00A11674" w:rsidRPr="00EE2D61" w:rsidRDefault="00A11674" w:rsidP="005E13EF">
      <w:pPr>
        <w:spacing w:after="240"/>
        <w:jc w:val="both"/>
        <w:rPr>
          <w:rFonts w:ascii="Times New Roman" w:hAnsi="Times New Roman" w:cs="Times New Roman"/>
          <w:sz w:val="22"/>
        </w:rPr>
      </w:pPr>
      <w:r w:rsidRPr="00EE2D61">
        <w:rPr>
          <w:rFonts w:ascii="Times New Roman" w:hAnsi="Times New Roman" w:cs="Times New Roman"/>
          <w:sz w:val="22"/>
        </w:rPr>
        <w:t>Fuente: Banco de Desarrollo Productivo,</w:t>
      </w:r>
      <w:r w:rsidR="00EE2D61" w:rsidRPr="00EE2D61">
        <w:rPr>
          <w:rFonts w:ascii="Times New Roman" w:hAnsi="Times New Roman" w:cs="Times New Roman"/>
          <w:sz w:val="22"/>
        </w:rPr>
        <w:t xml:space="preserve"> (</w:t>
      </w:r>
      <w:r w:rsidRPr="00EE2D61">
        <w:rPr>
          <w:rFonts w:ascii="Times New Roman" w:hAnsi="Times New Roman" w:cs="Times New Roman"/>
          <w:sz w:val="22"/>
        </w:rPr>
        <w:t>2020)</w:t>
      </w:r>
      <w:r w:rsidR="00C85112" w:rsidRPr="00EE2D61">
        <w:rPr>
          <w:rFonts w:ascii="Times New Roman" w:hAnsi="Times New Roman" w:cs="Times New Roman"/>
          <w:sz w:val="22"/>
        </w:rPr>
        <w:t>.</w:t>
      </w:r>
    </w:p>
    <w:p w14:paraId="7B1DCE72" w14:textId="24BD9133" w:rsidR="00C85112" w:rsidRPr="005E13EF" w:rsidRDefault="00C85112" w:rsidP="00EE2D61">
      <w:pPr>
        <w:spacing w:after="240"/>
        <w:ind w:firstLine="708"/>
        <w:jc w:val="both"/>
        <w:rPr>
          <w:rFonts w:ascii="Times New Roman" w:hAnsi="Times New Roman" w:cs="Times New Roman"/>
          <w:sz w:val="24"/>
          <w:szCs w:val="24"/>
        </w:rPr>
      </w:pPr>
      <w:r w:rsidRPr="005E13EF">
        <w:rPr>
          <w:rFonts w:ascii="Times New Roman" w:hAnsi="Times New Roman" w:cs="Times New Roman"/>
          <w:sz w:val="24"/>
          <w:szCs w:val="24"/>
        </w:rPr>
        <w:t xml:space="preserve">Cuando desglosamos la información de ganado menor, tenemos que los porcinos de carne representan el 72,9%, los porcinos de corral con 23,9% y Ovinos con 3,2%. </w:t>
      </w:r>
    </w:p>
    <w:p w14:paraId="4F4A29D0" w14:textId="0A946A47" w:rsidR="00A11674" w:rsidRPr="005E13EF" w:rsidRDefault="008D481C" w:rsidP="00EE2D61">
      <w:pPr>
        <w:spacing w:after="240"/>
        <w:ind w:firstLine="708"/>
        <w:jc w:val="both"/>
        <w:rPr>
          <w:rFonts w:ascii="Times New Roman" w:eastAsia="Times New Roman" w:hAnsi="Times New Roman" w:cs="Times New Roman"/>
          <w:sz w:val="24"/>
          <w:szCs w:val="24"/>
          <w:lang w:eastAsia="es-ES"/>
        </w:rPr>
      </w:pPr>
      <w:r w:rsidRPr="005E13EF">
        <w:rPr>
          <w:rFonts w:ascii="Times New Roman" w:eastAsia="Times New Roman" w:hAnsi="Times New Roman" w:cs="Times New Roman"/>
          <w:sz w:val="24"/>
          <w:szCs w:val="24"/>
          <w:lang w:eastAsia="es-ES"/>
        </w:rPr>
        <w:t>En relación con el</w:t>
      </w:r>
      <w:r w:rsidR="00A11674" w:rsidRPr="005E13EF">
        <w:rPr>
          <w:rFonts w:ascii="Times New Roman" w:eastAsia="Times New Roman" w:hAnsi="Times New Roman" w:cs="Times New Roman"/>
          <w:sz w:val="24"/>
          <w:szCs w:val="24"/>
          <w:lang w:eastAsia="es-ES"/>
        </w:rPr>
        <w:t xml:space="preserve"> número de cabezas que se muestra por el Ministerio de Desarrollo Productivo, solo se tiene datos de 4 especies</w:t>
      </w:r>
      <w:r w:rsidR="00885528" w:rsidRPr="005E13EF">
        <w:rPr>
          <w:rFonts w:ascii="Times New Roman" w:eastAsia="Times New Roman" w:hAnsi="Times New Roman" w:cs="Times New Roman"/>
          <w:sz w:val="24"/>
          <w:szCs w:val="24"/>
          <w:lang w:eastAsia="es-ES"/>
        </w:rPr>
        <w:t>, faltando las aves</w:t>
      </w:r>
      <w:r w:rsidR="00A11674" w:rsidRPr="005E13EF">
        <w:rPr>
          <w:rFonts w:ascii="Times New Roman" w:eastAsia="Times New Roman" w:hAnsi="Times New Roman" w:cs="Times New Roman"/>
          <w:sz w:val="24"/>
          <w:szCs w:val="24"/>
          <w:lang w:eastAsia="es-ES"/>
        </w:rPr>
        <w:t>:</w:t>
      </w:r>
    </w:p>
    <w:p w14:paraId="541155E8" w14:textId="0D551F17" w:rsidR="00A11674" w:rsidRPr="005E13EF" w:rsidRDefault="00A11674" w:rsidP="005E13EF">
      <w:pPr>
        <w:spacing w:after="240"/>
        <w:rPr>
          <w:rFonts w:ascii="Times New Roman" w:eastAsia="Times New Roman" w:hAnsi="Times New Roman" w:cs="Times New Roman"/>
          <w:sz w:val="24"/>
          <w:szCs w:val="24"/>
          <w:lang w:eastAsia="es-ES"/>
        </w:rPr>
      </w:pPr>
      <w:r w:rsidRPr="005E13EF">
        <w:rPr>
          <w:rFonts w:ascii="Times New Roman" w:eastAsia="Times New Roman" w:hAnsi="Times New Roman" w:cs="Times New Roman"/>
          <w:sz w:val="24"/>
          <w:szCs w:val="24"/>
          <w:lang w:eastAsia="es-ES"/>
        </w:rPr>
        <w:t xml:space="preserve">Tabla </w:t>
      </w:r>
      <w:r w:rsidR="002138F5">
        <w:rPr>
          <w:rFonts w:ascii="Times New Roman" w:eastAsia="Times New Roman" w:hAnsi="Times New Roman" w:cs="Times New Roman"/>
          <w:sz w:val="24"/>
          <w:szCs w:val="24"/>
          <w:lang w:eastAsia="es-ES"/>
        </w:rPr>
        <w:t>1</w:t>
      </w:r>
      <w:r w:rsidRPr="005E13EF">
        <w:rPr>
          <w:rFonts w:ascii="Times New Roman" w:eastAsia="Times New Roman" w:hAnsi="Times New Roman" w:cs="Times New Roman"/>
          <w:sz w:val="24"/>
          <w:szCs w:val="24"/>
          <w:lang w:eastAsia="es-ES"/>
        </w:rPr>
        <w:t xml:space="preserve">. </w:t>
      </w:r>
      <w:r w:rsidRPr="005E13EF">
        <w:rPr>
          <w:rFonts w:ascii="Times New Roman" w:eastAsia="Times New Roman" w:hAnsi="Times New Roman" w:cs="Times New Roman"/>
          <w:sz w:val="24"/>
          <w:szCs w:val="24"/>
          <w:lang w:val="es-BO"/>
        </w:rPr>
        <w:t>Producción Pecuaria (2013)</w:t>
      </w:r>
      <w:r w:rsidR="00EE2D61">
        <w:rPr>
          <w:rFonts w:ascii="Times New Roman" w:eastAsia="Times New Roman" w:hAnsi="Times New Roman" w:cs="Times New Roman"/>
          <w:sz w:val="24"/>
          <w:szCs w:val="24"/>
          <w:lang w:val="es-BO"/>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
        <w:gridCol w:w="1024"/>
        <w:gridCol w:w="1096"/>
        <w:gridCol w:w="1096"/>
      </w:tblGrid>
      <w:tr w:rsidR="00D026CD" w:rsidRPr="005E13EF" w14:paraId="35613704" w14:textId="77777777" w:rsidTr="00885528">
        <w:tc>
          <w:tcPr>
            <w:tcW w:w="1019" w:type="dxa"/>
            <w:tcBorders>
              <w:top w:val="single" w:sz="4" w:space="0" w:color="auto"/>
              <w:bottom w:val="single" w:sz="4" w:space="0" w:color="auto"/>
            </w:tcBorders>
            <w:vAlign w:val="center"/>
          </w:tcPr>
          <w:p w14:paraId="381986D7" w14:textId="77777777" w:rsidR="00A11674" w:rsidRPr="00EE2D61" w:rsidRDefault="00A11674" w:rsidP="00EE2D61">
            <w:pPr>
              <w:jc w:val="center"/>
              <w:rPr>
                <w:rFonts w:ascii="Times New Roman" w:eastAsia="Times New Roman" w:hAnsi="Times New Roman" w:cs="Times New Roman"/>
                <w:sz w:val="22"/>
                <w:lang w:eastAsia="es-ES"/>
              </w:rPr>
            </w:pPr>
            <w:r w:rsidRPr="00EE2D61">
              <w:rPr>
                <w:rFonts w:ascii="Times New Roman" w:eastAsia="Times New Roman" w:hAnsi="Times New Roman" w:cs="Times New Roman"/>
                <w:sz w:val="22"/>
                <w:lang w:eastAsia="es-ES"/>
              </w:rPr>
              <w:t>Grupo</w:t>
            </w:r>
          </w:p>
        </w:tc>
        <w:tc>
          <w:tcPr>
            <w:tcW w:w="1024" w:type="dxa"/>
            <w:tcBorders>
              <w:top w:val="single" w:sz="4" w:space="0" w:color="auto"/>
              <w:bottom w:val="single" w:sz="4" w:space="0" w:color="auto"/>
            </w:tcBorders>
            <w:vAlign w:val="center"/>
          </w:tcPr>
          <w:p w14:paraId="4656AC9D" w14:textId="77777777" w:rsidR="00A11674" w:rsidRPr="00EE2D61" w:rsidRDefault="00A11674" w:rsidP="00EE2D61">
            <w:pPr>
              <w:jc w:val="center"/>
              <w:rPr>
                <w:rFonts w:ascii="Times New Roman" w:eastAsia="Times New Roman" w:hAnsi="Times New Roman" w:cs="Times New Roman"/>
                <w:sz w:val="22"/>
                <w:lang w:eastAsia="es-ES"/>
              </w:rPr>
            </w:pPr>
            <w:r w:rsidRPr="00EE2D61">
              <w:rPr>
                <w:rFonts w:ascii="Times New Roman" w:eastAsia="Times New Roman" w:hAnsi="Times New Roman" w:cs="Times New Roman"/>
                <w:sz w:val="22"/>
                <w:lang w:eastAsia="es-ES"/>
              </w:rPr>
              <w:t>Nº de Cabezas</w:t>
            </w:r>
          </w:p>
        </w:tc>
        <w:tc>
          <w:tcPr>
            <w:tcW w:w="1069" w:type="dxa"/>
            <w:tcBorders>
              <w:top w:val="single" w:sz="4" w:space="0" w:color="auto"/>
              <w:bottom w:val="single" w:sz="4" w:space="0" w:color="auto"/>
            </w:tcBorders>
            <w:vAlign w:val="center"/>
          </w:tcPr>
          <w:p w14:paraId="0628D9F5" w14:textId="77777777" w:rsidR="00A11674" w:rsidRPr="00EE2D61" w:rsidRDefault="00A11674" w:rsidP="00EE2D61">
            <w:pPr>
              <w:jc w:val="center"/>
              <w:rPr>
                <w:rFonts w:ascii="Times New Roman" w:eastAsia="Times New Roman" w:hAnsi="Times New Roman" w:cs="Times New Roman"/>
                <w:sz w:val="22"/>
                <w:lang w:eastAsia="es-ES"/>
              </w:rPr>
            </w:pPr>
            <w:r w:rsidRPr="00EE2D61">
              <w:rPr>
                <w:rFonts w:ascii="Times New Roman" w:eastAsia="Times New Roman" w:hAnsi="Times New Roman" w:cs="Times New Roman"/>
                <w:sz w:val="22"/>
                <w:lang w:eastAsia="es-ES"/>
              </w:rPr>
              <w:t>Peso pie (Kg)</w:t>
            </w:r>
          </w:p>
        </w:tc>
        <w:tc>
          <w:tcPr>
            <w:tcW w:w="1069" w:type="dxa"/>
            <w:tcBorders>
              <w:top w:val="single" w:sz="4" w:space="0" w:color="auto"/>
              <w:bottom w:val="single" w:sz="4" w:space="0" w:color="auto"/>
            </w:tcBorders>
          </w:tcPr>
          <w:p w14:paraId="683E3417" w14:textId="77777777" w:rsidR="00A11674" w:rsidRPr="00EE2D61" w:rsidRDefault="00A11674" w:rsidP="00EE2D61">
            <w:pPr>
              <w:jc w:val="center"/>
              <w:rPr>
                <w:rFonts w:ascii="Times New Roman" w:eastAsia="Times New Roman" w:hAnsi="Times New Roman" w:cs="Times New Roman"/>
                <w:sz w:val="22"/>
                <w:lang w:eastAsia="es-ES"/>
              </w:rPr>
            </w:pPr>
            <w:r w:rsidRPr="00EE2D61">
              <w:rPr>
                <w:rFonts w:ascii="Times New Roman" w:eastAsia="Times New Roman" w:hAnsi="Times New Roman" w:cs="Times New Roman"/>
                <w:sz w:val="22"/>
                <w:lang w:eastAsia="es-ES"/>
              </w:rPr>
              <w:t>Peso Gancho (kg)</w:t>
            </w:r>
          </w:p>
        </w:tc>
      </w:tr>
      <w:tr w:rsidR="00D026CD" w:rsidRPr="005E13EF" w14:paraId="581013C7" w14:textId="77777777" w:rsidTr="00885528">
        <w:tc>
          <w:tcPr>
            <w:tcW w:w="1019" w:type="dxa"/>
            <w:tcBorders>
              <w:top w:val="single" w:sz="4" w:space="0" w:color="auto"/>
            </w:tcBorders>
          </w:tcPr>
          <w:p w14:paraId="6D885411" w14:textId="77777777" w:rsidR="00A11674" w:rsidRPr="00EE2D61" w:rsidRDefault="00A11674" w:rsidP="00EE2D61">
            <w:pPr>
              <w:rPr>
                <w:rFonts w:ascii="Times New Roman" w:eastAsia="Times New Roman" w:hAnsi="Times New Roman" w:cs="Times New Roman"/>
                <w:sz w:val="22"/>
                <w:lang w:eastAsia="es-ES"/>
              </w:rPr>
            </w:pPr>
            <w:r w:rsidRPr="00EE2D61">
              <w:rPr>
                <w:rFonts w:ascii="Times New Roman" w:eastAsia="Times New Roman" w:hAnsi="Times New Roman" w:cs="Times New Roman"/>
                <w:sz w:val="22"/>
                <w:lang w:eastAsia="es-ES"/>
              </w:rPr>
              <w:t>Porcinos</w:t>
            </w:r>
          </w:p>
        </w:tc>
        <w:tc>
          <w:tcPr>
            <w:tcW w:w="1024" w:type="dxa"/>
            <w:tcBorders>
              <w:top w:val="single" w:sz="4" w:space="0" w:color="auto"/>
            </w:tcBorders>
          </w:tcPr>
          <w:p w14:paraId="220DF22F" w14:textId="77777777" w:rsidR="00A11674" w:rsidRPr="00EE2D61" w:rsidRDefault="00A11674" w:rsidP="00EE2D61">
            <w:pPr>
              <w:rPr>
                <w:rFonts w:ascii="Times New Roman" w:eastAsia="Times New Roman" w:hAnsi="Times New Roman" w:cs="Times New Roman"/>
                <w:sz w:val="22"/>
                <w:lang w:eastAsia="es-ES"/>
              </w:rPr>
            </w:pPr>
            <w:r w:rsidRPr="00EE2D61">
              <w:rPr>
                <w:rFonts w:ascii="Times New Roman" w:eastAsia="Times New Roman" w:hAnsi="Times New Roman" w:cs="Times New Roman"/>
                <w:sz w:val="22"/>
                <w:lang w:eastAsia="es-ES"/>
              </w:rPr>
              <w:t>1</w:t>
            </w:r>
            <w:r w:rsidR="00885528" w:rsidRPr="00EE2D61">
              <w:rPr>
                <w:rFonts w:ascii="Times New Roman" w:eastAsia="Times New Roman" w:hAnsi="Times New Roman" w:cs="Times New Roman"/>
                <w:sz w:val="22"/>
                <w:lang w:eastAsia="es-ES"/>
              </w:rPr>
              <w:t>7</w:t>
            </w:r>
            <w:r w:rsidRPr="00EE2D61">
              <w:rPr>
                <w:rFonts w:ascii="Times New Roman" w:eastAsia="Times New Roman" w:hAnsi="Times New Roman" w:cs="Times New Roman"/>
                <w:sz w:val="22"/>
                <w:lang w:eastAsia="es-ES"/>
              </w:rPr>
              <w:t>.</w:t>
            </w:r>
            <w:r w:rsidR="00885528" w:rsidRPr="00EE2D61">
              <w:rPr>
                <w:rFonts w:ascii="Times New Roman" w:eastAsia="Times New Roman" w:hAnsi="Times New Roman" w:cs="Times New Roman"/>
                <w:sz w:val="22"/>
                <w:lang w:eastAsia="es-ES"/>
              </w:rPr>
              <w:t>033</w:t>
            </w:r>
          </w:p>
        </w:tc>
        <w:tc>
          <w:tcPr>
            <w:tcW w:w="1069" w:type="dxa"/>
            <w:tcBorders>
              <w:top w:val="single" w:sz="4" w:space="0" w:color="auto"/>
            </w:tcBorders>
          </w:tcPr>
          <w:p w14:paraId="0C10BF08" w14:textId="77777777" w:rsidR="00A11674" w:rsidRPr="00EE2D61" w:rsidRDefault="00A11674" w:rsidP="00EE2D61">
            <w:pPr>
              <w:rPr>
                <w:rFonts w:ascii="Times New Roman" w:eastAsia="Times New Roman" w:hAnsi="Times New Roman" w:cs="Times New Roman"/>
                <w:sz w:val="22"/>
                <w:lang w:eastAsia="es-ES"/>
              </w:rPr>
            </w:pPr>
            <w:r w:rsidRPr="00EE2D61">
              <w:rPr>
                <w:rFonts w:ascii="Times New Roman" w:eastAsia="Times New Roman" w:hAnsi="Times New Roman" w:cs="Times New Roman"/>
                <w:sz w:val="22"/>
                <w:lang w:eastAsia="es-ES"/>
              </w:rPr>
              <w:t>1.</w:t>
            </w:r>
            <w:r w:rsidR="00885528" w:rsidRPr="00EE2D61">
              <w:rPr>
                <w:rFonts w:ascii="Times New Roman" w:eastAsia="Times New Roman" w:hAnsi="Times New Roman" w:cs="Times New Roman"/>
                <w:sz w:val="22"/>
                <w:lang w:eastAsia="es-ES"/>
              </w:rPr>
              <w:t>622</w:t>
            </w:r>
            <w:r w:rsidRPr="00EE2D61">
              <w:rPr>
                <w:rFonts w:ascii="Times New Roman" w:eastAsia="Times New Roman" w:hAnsi="Times New Roman" w:cs="Times New Roman"/>
                <w:sz w:val="22"/>
                <w:lang w:eastAsia="es-ES"/>
              </w:rPr>
              <w:t>.</w:t>
            </w:r>
            <w:r w:rsidR="00885528" w:rsidRPr="00EE2D61">
              <w:rPr>
                <w:rFonts w:ascii="Times New Roman" w:eastAsia="Times New Roman" w:hAnsi="Times New Roman" w:cs="Times New Roman"/>
                <w:sz w:val="22"/>
                <w:lang w:eastAsia="es-ES"/>
              </w:rPr>
              <w:t>393</w:t>
            </w:r>
          </w:p>
        </w:tc>
        <w:tc>
          <w:tcPr>
            <w:tcW w:w="1069" w:type="dxa"/>
            <w:tcBorders>
              <w:top w:val="single" w:sz="4" w:space="0" w:color="auto"/>
            </w:tcBorders>
          </w:tcPr>
          <w:p w14:paraId="797D5418" w14:textId="77777777" w:rsidR="00A11674" w:rsidRPr="00EE2D61" w:rsidRDefault="00885528" w:rsidP="00EE2D61">
            <w:pPr>
              <w:jc w:val="right"/>
              <w:rPr>
                <w:rFonts w:ascii="Times New Roman" w:eastAsia="Times New Roman" w:hAnsi="Times New Roman" w:cs="Times New Roman"/>
                <w:sz w:val="22"/>
                <w:lang w:eastAsia="es-ES"/>
              </w:rPr>
            </w:pPr>
            <w:r w:rsidRPr="00EE2D61">
              <w:rPr>
                <w:rFonts w:ascii="Times New Roman" w:eastAsia="Times New Roman" w:hAnsi="Times New Roman" w:cs="Times New Roman"/>
                <w:sz w:val="22"/>
                <w:lang w:eastAsia="es-ES"/>
              </w:rPr>
              <w:t>1.177</w:t>
            </w:r>
            <w:r w:rsidR="00A11674" w:rsidRPr="00EE2D61">
              <w:rPr>
                <w:rFonts w:ascii="Times New Roman" w:eastAsia="Times New Roman" w:hAnsi="Times New Roman" w:cs="Times New Roman"/>
                <w:sz w:val="22"/>
                <w:lang w:eastAsia="es-ES"/>
              </w:rPr>
              <w:t>.</w:t>
            </w:r>
            <w:r w:rsidRPr="00EE2D61">
              <w:rPr>
                <w:rFonts w:ascii="Times New Roman" w:eastAsia="Times New Roman" w:hAnsi="Times New Roman" w:cs="Times New Roman"/>
                <w:sz w:val="22"/>
                <w:lang w:eastAsia="es-ES"/>
              </w:rPr>
              <w:t>321</w:t>
            </w:r>
          </w:p>
        </w:tc>
      </w:tr>
      <w:tr w:rsidR="00D026CD" w:rsidRPr="005E13EF" w14:paraId="53D11746" w14:textId="77777777" w:rsidTr="00885528">
        <w:tc>
          <w:tcPr>
            <w:tcW w:w="1019" w:type="dxa"/>
          </w:tcPr>
          <w:p w14:paraId="7BD3AB41" w14:textId="77777777" w:rsidR="00885528" w:rsidRPr="00EE2D61" w:rsidRDefault="00885528" w:rsidP="00EE2D61">
            <w:pPr>
              <w:rPr>
                <w:rFonts w:ascii="Times New Roman" w:eastAsia="Times New Roman" w:hAnsi="Times New Roman" w:cs="Times New Roman"/>
                <w:sz w:val="22"/>
                <w:lang w:eastAsia="es-ES"/>
              </w:rPr>
            </w:pPr>
            <w:r w:rsidRPr="00EE2D61">
              <w:rPr>
                <w:rFonts w:ascii="Times New Roman" w:eastAsia="Times New Roman" w:hAnsi="Times New Roman" w:cs="Times New Roman"/>
                <w:sz w:val="22"/>
                <w:lang w:eastAsia="es-ES"/>
              </w:rPr>
              <w:t>Ovinos</w:t>
            </w:r>
          </w:p>
        </w:tc>
        <w:tc>
          <w:tcPr>
            <w:tcW w:w="1024" w:type="dxa"/>
          </w:tcPr>
          <w:p w14:paraId="025DE762" w14:textId="77777777" w:rsidR="00885528" w:rsidRPr="00EE2D61" w:rsidRDefault="00885528" w:rsidP="00EE2D61">
            <w:pPr>
              <w:rPr>
                <w:rFonts w:ascii="Times New Roman" w:eastAsia="Times New Roman" w:hAnsi="Times New Roman" w:cs="Times New Roman"/>
                <w:sz w:val="22"/>
                <w:lang w:eastAsia="es-ES"/>
              </w:rPr>
            </w:pPr>
            <w:r w:rsidRPr="00EE2D61">
              <w:rPr>
                <w:rFonts w:ascii="Times New Roman" w:eastAsia="Times New Roman" w:hAnsi="Times New Roman" w:cs="Times New Roman"/>
                <w:sz w:val="22"/>
                <w:lang w:eastAsia="es-ES"/>
              </w:rPr>
              <w:t>1.013</w:t>
            </w:r>
          </w:p>
        </w:tc>
        <w:tc>
          <w:tcPr>
            <w:tcW w:w="1069" w:type="dxa"/>
          </w:tcPr>
          <w:p w14:paraId="67825D5C" w14:textId="77777777" w:rsidR="00885528" w:rsidRPr="00EE2D61" w:rsidRDefault="00885528" w:rsidP="00EE2D61">
            <w:pPr>
              <w:rPr>
                <w:rFonts w:ascii="Times New Roman" w:eastAsia="Times New Roman" w:hAnsi="Times New Roman" w:cs="Times New Roman"/>
                <w:sz w:val="22"/>
                <w:lang w:eastAsia="es-ES"/>
              </w:rPr>
            </w:pPr>
            <w:r w:rsidRPr="00EE2D61">
              <w:rPr>
                <w:rFonts w:ascii="Times New Roman" w:eastAsia="Times New Roman" w:hAnsi="Times New Roman" w:cs="Times New Roman"/>
                <w:sz w:val="22"/>
                <w:lang w:eastAsia="es-ES"/>
              </w:rPr>
              <w:t>35.556</w:t>
            </w:r>
          </w:p>
        </w:tc>
        <w:tc>
          <w:tcPr>
            <w:tcW w:w="1069" w:type="dxa"/>
          </w:tcPr>
          <w:p w14:paraId="0F448C90" w14:textId="77777777" w:rsidR="00885528" w:rsidRPr="00EE2D61" w:rsidRDefault="00885528" w:rsidP="00EE2D61">
            <w:pPr>
              <w:jc w:val="right"/>
              <w:rPr>
                <w:rFonts w:ascii="Times New Roman" w:eastAsia="Times New Roman" w:hAnsi="Times New Roman" w:cs="Times New Roman"/>
                <w:sz w:val="22"/>
                <w:lang w:eastAsia="es-ES"/>
              </w:rPr>
            </w:pPr>
            <w:r w:rsidRPr="00EE2D61">
              <w:rPr>
                <w:rFonts w:ascii="Times New Roman" w:eastAsia="Times New Roman" w:hAnsi="Times New Roman" w:cs="Times New Roman"/>
                <w:sz w:val="22"/>
                <w:lang w:eastAsia="es-ES"/>
              </w:rPr>
              <w:t>31.707</w:t>
            </w:r>
          </w:p>
        </w:tc>
      </w:tr>
      <w:tr w:rsidR="00D026CD" w:rsidRPr="005E13EF" w14:paraId="6ED8C9A2" w14:textId="77777777" w:rsidTr="00885528">
        <w:tc>
          <w:tcPr>
            <w:tcW w:w="1019" w:type="dxa"/>
          </w:tcPr>
          <w:p w14:paraId="1776C3A8" w14:textId="77777777" w:rsidR="00A11674" w:rsidRPr="00EE2D61" w:rsidRDefault="00885528" w:rsidP="00EE2D61">
            <w:pPr>
              <w:rPr>
                <w:rFonts w:ascii="Times New Roman" w:eastAsia="Times New Roman" w:hAnsi="Times New Roman" w:cs="Times New Roman"/>
                <w:sz w:val="22"/>
                <w:lang w:eastAsia="es-ES"/>
              </w:rPr>
            </w:pPr>
            <w:r w:rsidRPr="00EE2D61">
              <w:rPr>
                <w:rFonts w:ascii="Times New Roman" w:eastAsia="Times New Roman" w:hAnsi="Times New Roman" w:cs="Times New Roman"/>
                <w:sz w:val="22"/>
                <w:lang w:eastAsia="es-ES"/>
              </w:rPr>
              <w:t>Caprinos</w:t>
            </w:r>
          </w:p>
        </w:tc>
        <w:tc>
          <w:tcPr>
            <w:tcW w:w="1024" w:type="dxa"/>
          </w:tcPr>
          <w:p w14:paraId="423CB4BC" w14:textId="77777777" w:rsidR="00A11674" w:rsidRPr="00EE2D61" w:rsidRDefault="00885528" w:rsidP="00EE2D61">
            <w:pPr>
              <w:rPr>
                <w:rFonts w:ascii="Times New Roman" w:eastAsia="Times New Roman" w:hAnsi="Times New Roman" w:cs="Times New Roman"/>
                <w:sz w:val="22"/>
                <w:lang w:eastAsia="es-ES"/>
              </w:rPr>
            </w:pPr>
            <w:r w:rsidRPr="00EE2D61">
              <w:rPr>
                <w:rFonts w:ascii="Times New Roman" w:eastAsia="Times New Roman" w:hAnsi="Times New Roman" w:cs="Times New Roman"/>
                <w:sz w:val="22"/>
                <w:lang w:eastAsia="es-ES"/>
              </w:rPr>
              <w:t>498</w:t>
            </w:r>
          </w:p>
        </w:tc>
        <w:tc>
          <w:tcPr>
            <w:tcW w:w="1069" w:type="dxa"/>
          </w:tcPr>
          <w:p w14:paraId="2DEE6CAF" w14:textId="77777777" w:rsidR="00A11674" w:rsidRPr="00EE2D61" w:rsidRDefault="00885528" w:rsidP="00EE2D61">
            <w:pPr>
              <w:rPr>
                <w:rFonts w:ascii="Times New Roman" w:eastAsia="Times New Roman" w:hAnsi="Times New Roman" w:cs="Times New Roman"/>
                <w:sz w:val="22"/>
                <w:lang w:eastAsia="es-ES"/>
              </w:rPr>
            </w:pPr>
            <w:r w:rsidRPr="00EE2D61">
              <w:rPr>
                <w:rFonts w:ascii="Times New Roman" w:eastAsia="Times New Roman" w:hAnsi="Times New Roman" w:cs="Times New Roman"/>
                <w:sz w:val="22"/>
                <w:lang w:eastAsia="es-ES"/>
              </w:rPr>
              <w:t>6</w:t>
            </w:r>
            <w:r w:rsidR="00A11674" w:rsidRPr="00EE2D61">
              <w:rPr>
                <w:rFonts w:ascii="Times New Roman" w:eastAsia="Times New Roman" w:hAnsi="Times New Roman" w:cs="Times New Roman"/>
                <w:sz w:val="22"/>
                <w:lang w:eastAsia="es-ES"/>
              </w:rPr>
              <w:t>.</w:t>
            </w:r>
            <w:r w:rsidRPr="00EE2D61">
              <w:rPr>
                <w:rFonts w:ascii="Times New Roman" w:eastAsia="Times New Roman" w:hAnsi="Times New Roman" w:cs="Times New Roman"/>
                <w:sz w:val="22"/>
                <w:lang w:eastAsia="es-ES"/>
              </w:rPr>
              <w:t>225</w:t>
            </w:r>
          </w:p>
        </w:tc>
        <w:tc>
          <w:tcPr>
            <w:tcW w:w="1069" w:type="dxa"/>
          </w:tcPr>
          <w:p w14:paraId="2ECC4DFE" w14:textId="77777777" w:rsidR="00A11674" w:rsidRPr="00EE2D61" w:rsidRDefault="00885528" w:rsidP="00EE2D61">
            <w:pPr>
              <w:jc w:val="right"/>
              <w:rPr>
                <w:rFonts w:ascii="Times New Roman" w:eastAsia="Times New Roman" w:hAnsi="Times New Roman" w:cs="Times New Roman"/>
                <w:sz w:val="22"/>
                <w:lang w:eastAsia="es-ES"/>
              </w:rPr>
            </w:pPr>
            <w:r w:rsidRPr="00EE2D61">
              <w:rPr>
                <w:rFonts w:ascii="Times New Roman" w:eastAsia="Times New Roman" w:hAnsi="Times New Roman" w:cs="Times New Roman"/>
                <w:sz w:val="22"/>
                <w:lang w:eastAsia="es-ES"/>
              </w:rPr>
              <w:t>3</w:t>
            </w:r>
            <w:r w:rsidR="00A11674" w:rsidRPr="00EE2D61">
              <w:rPr>
                <w:rFonts w:ascii="Times New Roman" w:eastAsia="Times New Roman" w:hAnsi="Times New Roman" w:cs="Times New Roman"/>
                <w:sz w:val="22"/>
                <w:lang w:eastAsia="es-ES"/>
              </w:rPr>
              <w:t>.</w:t>
            </w:r>
            <w:r w:rsidRPr="00EE2D61">
              <w:rPr>
                <w:rFonts w:ascii="Times New Roman" w:eastAsia="Times New Roman" w:hAnsi="Times New Roman" w:cs="Times New Roman"/>
                <w:sz w:val="22"/>
                <w:lang w:eastAsia="es-ES"/>
              </w:rPr>
              <w:t>735</w:t>
            </w:r>
          </w:p>
        </w:tc>
      </w:tr>
      <w:tr w:rsidR="00D026CD" w:rsidRPr="005E13EF" w14:paraId="5C6D4711" w14:textId="77777777" w:rsidTr="00885528">
        <w:tc>
          <w:tcPr>
            <w:tcW w:w="1019" w:type="dxa"/>
            <w:tcBorders>
              <w:bottom w:val="single" w:sz="4" w:space="0" w:color="auto"/>
            </w:tcBorders>
          </w:tcPr>
          <w:p w14:paraId="0DBC4D2E" w14:textId="77777777" w:rsidR="00A11674" w:rsidRPr="00EE2D61" w:rsidRDefault="00885528" w:rsidP="00EE2D61">
            <w:pPr>
              <w:rPr>
                <w:rFonts w:ascii="Times New Roman" w:eastAsia="Times New Roman" w:hAnsi="Times New Roman" w:cs="Times New Roman"/>
                <w:sz w:val="22"/>
                <w:lang w:eastAsia="es-ES"/>
              </w:rPr>
            </w:pPr>
            <w:r w:rsidRPr="00EE2D61">
              <w:rPr>
                <w:rFonts w:ascii="Times New Roman" w:eastAsia="Times New Roman" w:hAnsi="Times New Roman" w:cs="Times New Roman"/>
                <w:sz w:val="22"/>
                <w:lang w:eastAsia="es-ES"/>
              </w:rPr>
              <w:t>Bovinos</w:t>
            </w:r>
          </w:p>
        </w:tc>
        <w:tc>
          <w:tcPr>
            <w:tcW w:w="1024" w:type="dxa"/>
            <w:tcBorders>
              <w:bottom w:val="single" w:sz="4" w:space="0" w:color="auto"/>
            </w:tcBorders>
          </w:tcPr>
          <w:p w14:paraId="0BE9A4F9" w14:textId="77777777" w:rsidR="00A11674" w:rsidRPr="00EE2D61" w:rsidRDefault="00885528" w:rsidP="00EE2D61">
            <w:pPr>
              <w:rPr>
                <w:rFonts w:ascii="Times New Roman" w:eastAsia="Times New Roman" w:hAnsi="Times New Roman" w:cs="Times New Roman"/>
                <w:sz w:val="22"/>
                <w:lang w:eastAsia="es-ES"/>
              </w:rPr>
            </w:pPr>
            <w:r w:rsidRPr="00EE2D61">
              <w:rPr>
                <w:rFonts w:ascii="Times New Roman" w:eastAsia="Times New Roman" w:hAnsi="Times New Roman" w:cs="Times New Roman"/>
                <w:sz w:val="22"/>
                <w:lang w:eastAsia="es-ES"/>
              </w:rPr>
              <w:t>420</w:t>
            </w:r>
          </w:p>
        </w:tc>
        <w:tc>
          <w:tcPr>
            <w:tcW w:w="1069" w:type="dxa"/>
            <w:tcBorders>
              <w:bottom w:val="single" w:sz="4" w:space="0" w:color="auto"/>
            </w:tcBorders>
          </w:tcPr>
          <w:p w14:paraId="1D6A8DF8" w14:textId="77777777" w:rsidR="00A11674" w:rsidRPr="00EE2D61" w:rsidRDefault="00885528" w:rsidP="00EE2D61">
            <w:pPr>
              <w:rPr>
                <w:rFonts w:ascii="Times New Roman" w:eastAsia="Times New Roman" w:hAnsi="Times New Roman" w:cs="Times New Roman"/>
                <w:sz w:val="22"/>
                <w:lang w:eastAsia="es-ES"/>
              </w:rPr>
            </w:pPr>
            <w:r w:rsidRPr="00EE2D61">
              <w:rPr>
                <w:rFonts w:ascii="Times New Roman" w:eastAsia="Times New Roman" w:hAnsi="Times New Roman" w:cs="Times New Roman"/>
                <w:sz w:val="22"/>
                <w:lang w:eastAsia="es-ES"/>
              </w:rPr>
              <w:t>191</w:t>
            </w:r>
            <w:r w:rsidR="00A11674" w:rsidRPr="00EE2D61">
              <w:rPr>
                <w:rFonts w:ascii="Times New Roman" w:eastAsia="Times New Roman" w:hAnsi="Times New Roman" w:cs="Times New Roman"/>
                <w:sz w:val="22"/>
                <w:lang w:eastAsia="es-ES"/>
              </w:rPr>
              <w:t>.</w:t>
            </w:r>
            <w:r w:rsidRPr="00EE2D61">
              <w:rPr>
                <w:rFonts w:ascii="Times New Roman" w:eastAsia="Times New Roman" w:hAnsi="Times New Roman" w:cs="Times New Roman"/>
                <w:sz w:val="22"/>
                <w:lang w:eastAsia="es-ES"/>
              </w:rPr>
              <w:t>940</w:t>
            </w:r>
          </w:p>
        </w:tc>
        <w:tc>
          <w:tcPr>
            <w:tcW w:w="1069" w:type="dxa"/>
            <w:tcBorders>
              <w:bottom w:val="single" w:sz="4" w:space="0" w:color="auto"/>
            </w:tcBorders>
          </w:tcPr>
          <w:p w14:paraId="1BD52EB3" w14:textId="77777777" w:rsidR="00A11674" w:rsidRPr="00EE2D61" w:rsidRDefault="00885528" w:rsidP="00EE2D61">
            <w:pPr>
              <w:jc w:val="right"/>
              <w:rPr>
                <w:rFonts w:ascii="Times New Roman" w:eastAsia="Times New Roman" w:hAnsi="Times New Roman" w:cs="Times New Roman"/>
                <w:sz w:val="22"/>
                <w:lang w:eastAsia="es-ES"/>
              </w:rPr>
            </w:pPr>
            <w:r w:rsidRPr="00EE2D61">
              <w:rPr>
                <w:rFonts w:ascii="Times New Roman" w:eastAsia="Times New Roman" w:hAnsi="Times New Roman" w:cs="Times New Roman"/>
                <w:sz w:val="22"/>
                <w:lang w:eastAsia="es-ES"/>
              </w:rPr>
              <w:t>147</w:t>
            </w:r>
            <w:r w:rsidR="00A11674" w:rsidRPr="00EE2D61">
              <w:rPr>
                <w:rFonts w:ascii="Times New Roman" w:eastAsia="Times New Roman" w:hAnsi="Times New Roman" w:cs="Times New Roman"/>
                <w:sz w:val="22"/>
                <w:lang w:eastAsia="es-ES"/>
              </w:rPr>
              <w:t>.</w:t>
            </w:r>
            <w:r w:rsidRPr="00EE2D61">
              <w:rPr>
                <w:rFonts w:ascii="Times New Roman" w:eastAsia="Times New Roman" w:hAnsi="Times New Roman" w:cs="Times New Roman"/>
                <w:sz w:val="22"/>
                <w:lang w:eastAsia="es-ES"/>
              </w:rPr>
              <w:t>000</w:t>
            </w:r>
          </w:p>
        </w:tc>
      </w:tr>
    </w:tbl>
    <w:p w14:paraId="674C404C" w14:textId="3319E923" w:rsidR="00A11674" w:rsidRPr="002138F5" w:rsidRDefault="00885528" w:rsidP="005E13EF">
      <w:pPr>
        <w:spacing w:after="240"/>
        <w:jc w:val="both"/>
        <w:rPr>
          <w:rFonts w:ascii="Times New Roman" w:hAnsi="Times New Roman" w:cs="Times New Roman"/>
          <w:sz w:val="22"/>
        </w:rPr>
      </w:pPr>
      <w:r w:rsidRPr="002138F5">
        <w:rPr>
          <w:rFonts w:ascii="Times New Roman" w:eastAsia="Times New Roman" w:hAnsi="Times New Roman" w:cs="Times New Roman"/>
          <w:sz w:val="22"/>
          <w:lang w:eastAsia="es-ES"/>
        </w:rPr>
        <w:t>Fuente: S</w:t>
      </w:r>
      <w:r w:rsidR="00EE2D61" w:rsidRPr="002138F5">
        <w:rPr>
          <w:rFonts w:ascii="Times New Roman" w:eastAsia="Times New Roman" w:hAnsi="Times New Roman" w:cs="Times New Roman"/>
          <w:sz w:val="22"/>
          <w:lang w:eastAsia="es-ES"/>
        </w:rPr>
        <w:t>IIP, (2020)</w:t>
      </w:r>
      <w:r w:rsidRPr="002138F5">
        <w:rPr>
          <w:rFonts w:ascii="Times New Roman" w:eastAsia="Times New Roman" w:hAnsi="Times New Roman" w:cs="Times New Roman"/>
          <w:sz w:val="22"/>
          <w:lang w:eastAsia="es-ES"/>
        </w:rPr>
        <w:t>.</w:t>
      </w:r>
    </w:p>
    <w:p w14:paraId="67EF6E1B" w14:textId="3C7DF11A" w:rsidR="00296534" w:rsidRPr="005E13EF" w:rsidRDefault="00E16E29" w:rsidP="00EE2D61">
      <w:pPr>
        <w:shd w:val="clear" w:color="auto" w:fill="FFFFFF"/>
        <w:spacing w:after="240"/>
        <w:ind w:firstLine="708"/>
        <w:jc w:val="both"/>
        <w:rPr>
          <w:rFonts w:ascii="Times New Roman" w:hAnsi="Times New Roman" w:cs="Times New Roman"/>
          <w:sz w:val="24"/>
          <w:szCs w:val="24"/>
        </w:rPr>
      </w:pPr>
      <w:r w:rsidRPr="005E13EF">
        <w:rPr>
          <w:rFonts w:ascii="Times New Roman" w:eastAsia="Times New Roman" w:hAnsi="Times New Roman" w:cs="Times New Roman"/>
          <w:sz w:val="24"/>
          <w:szCs w:val="24"/>
          <w:lang w:val="es-BO" w:eastAsia="en-US"/>
        </w:rPr>
        <w:t>En la información que tiene el BDP, menciona 970.673 pollos parrilleros en base al censo agropecuario 2013, actualizado al 2017</w:t>
      </w:r>
      <w:r w:rsidR="00EE2D61">
        <w:rPr>
          <w:rFonts w:ascii="Times New Roman" w:eastAsia="Times New Roman" w:hAnsi="Times New Roman" w:cs="Times New Roman"/>
          <w:sz w:val="24"/>
          <w:szCs w:val="24"/>
          <w:lang w:val="es-BO" w:eastAsia="en-US"/>
        </w:rPr>
        <w:t xml:space="preserve">.  </w:t>
      </w:r>
      <w:r w:rsidR="008D481C" w:rsidRPr="005E13EF">
        <w:rPr>
          <w:rFonts w:ascii="Times New Roman" w:hAnsi="Times New Roman" w:cs="Times New Roman"/>
          <w:sz w:val="24"/>
          <w:szCs w:val="24"/>
        </w:rPr>
        <w:t>En relación con el</w:t>
      </w:r>
      <w:r w:rsidR="00296534" w:rsidRPr="005E13EF">
        <w:rPr>
          <w:rFonts w:ascii="Times New Roman" w:hAnsi="Times New Roman" w:cs="Times New Roman"/>
          <w:sz w:val="24"/>
          <w:szCs w:val="24"/>
        </w:rPr>
        <w:t xml:space="preserve"> </w:t>
      </w:r>
      <w:r w:rsidR="00EE2D61">
        <w:rPr>
          <w:rFonts w:ascii="Times New Roman" w:hAnsi="Times New Roman" w:cs="Times New Roman"/>
          <w:sz w:val="24"/>
          <w:szCs w:val="24"/>
        </w:rPr>
        <w:t>u</w:t>
      </w:r>
      <w:r w:rsidR="00296534" w:rsidRPr="005E13EF">
        <w:rPr>
          <w:rFonts w:ascii="Times New Roman" w:hAnsi="Times New Roman" w:cs="Times New Roman"/>
          <w:sz w:val="24"/>
          <w:szCs w:val="24"/>
        </w:rPr>
        <w:t>so actual, con datos del Viceministerio de Tierras – Mapa de cobertura y uso de suelos (2010), mencionado en la ficha municipal del Ministerio de Desarrollo Productivo, se identifica un total de 107.603Ha. de los cuales el</w:t>
      </w:r>
      <w:r w:rsidR="00FF3F49" w:rsidRPr="005E13EF">
        <w:rPr>
          <w:rFonts w:ascii="Times New Roman" w:hAnsi="Times New Roman" w:cs="Times New Roman"/>
          <w:sz w:val="24"/>
          <w:szCs w:val="24"/>
        </w:rPr>
        <w:t xml:space="preserve"> 6,61% (7.115</w:t>
      </w:r>
      <w:r w:rsidR="00296534" w:rsidRPr="005E13EF">
        <w:rPr>
          <w:rFonts w:ascii="Times New Roman" w:hAnsi="Times New Roman" w:cs="Times New Roman"/>
          <w:sz w:val="24"/>
          <w:szCs w:val="24"/>
        </w:rPr>
        <w:t xml:space="preserve"> Ha) s</w:t>
      </w:r>
      <w:r w:rsidR="00FF3F49" w:rsidRPr="005E13EF">
        <w:rPr>
          <w:rFonts w:ascii="Times New Roman" w:hAnsi="Times New Roman" w:cs="Times New Roman"/>
          <w:sz w:val="24"/>
          <w:szCs w:val="24"/>
        </w:rPr>
        <w:t>on destinados a la producción Agropecuaria</w:t>
      </w:r>
      <w:r w:rsidR="00296534" w:rsidRPr="005E13EF">
        <w:rPr>
          <w:rFonts w:ascii="Times New Roman" w:hAnsi="Times New Roman" w:cs="Times New Roman"/>
          <w:sz w:val="24"/>
          <w:szCs w:val="24"/>
        </w:rPr>
        <w:t>.</w:t>
      </w:r>
    </w:p>
    <w:p w14:paraId="69008159" w14:textId="4426FD3C" w:rsidR="00FF3F49" w:rsidRPr="005E13EF" w:rsidRDefault="00FF3F49" w:rsidP="005E13EF">
      <w:pPr>
        <w:shd w:val="clear" w:color="auto" w:fill="FFFFFF"/>
        <w:spacing w:after="240"/>
        <w:jc w:val="both"/>
        <w:rPr>
          <w:rFonts w:ascii="Times New Roman" w:eastAsia="Times New Roman" w:hAnsi="Times New Roman" w:cs="Times New Roman"/>
          <w:sz w:val="24"/>
          <w:szCs w:val="24"/>
          <w:lang w:val="es-BO" w:eastAsia="en-US"/>
        </w:rPr>
      </w:pPr>
      <w:r w:rsidRPr="005E13EF">
        <w:rPr>
          <w:rFonts w:ascii="Times New Roman" w:eastAsia="Times New Roman" w:hAnsi="Times New Roman" w:cs="Times New Roman"/>
          <w:sz w:val="24"/>
          <w:szCs w:val="24"/>
          <w:lang w:val="es-BO" w:eastAsia="en-US"/>
        </w:rPr>
        <w:t xml:space="preserve">Tabla </w:t>
      </w:r>
      <w:r w:rsidR="002138F5">
        <w:rPr>
          <w:rFonts w:ascii="Times New Roman" w:eastAsia="Times New Roman" w:hAnsi="Times New Roman" w:cs="Times New Roman"/>
          <w:sz w:val="24"/>
          <w:szCs w:val="24"/>
          <w:lang w:val="es-BO" w:eastAsia="en-US"/>
        </w:rPr>
        <w:t>2</w:t>
      </w:r>
      <w:r w:rsidRPr="005E13EF">
        <w:rPr>
          <w:rFonts w:ascii="Times New Roman" w:eastAsia="Times New Roman" w:hAnsi="Times New Roman" w:cs="Times New Roman"/>
          <w:sz w:val="24"/>
          <w:szCs w:val="24"/>
          <w:lang w:val="es-BO" w:eastAsia="en-US"/>
        </w:rPr>
        <w:t>. Uso Actual del Suelo (2010)</w:t>
      </w:r>
      <w:r w:rsidR="00EE2D61">
        <w:rPr>
          <w:rFonts w:ascii="Times New Roman" w:eastAsia="Times New Roman" w:hAnsi="Times New Roman" w:cs="Times New Roman"/>
          <w:sz w:val="24"/>
          <w:szCs w:val="24"/>
          <w:lang w:val="es-BO" w:eastAsia="en-US"/>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134"/>
        <w:gridCol w:w="979"/>
      </w:tblGrid>
      <w:tr w:rsidR="00D026CD" w:rsidRPr="005E13EF" w14:paraId="0BC4CBA8" w14:textId="77777777" w:rsidTr="00885528">
        <w:tc>
          <w:tcPr>
            <w:tcW w:w="2235" w:type="dxa"/>
            <w:tcBorders>
              <w:top w:val="single" w:sz="4" w:space="0" w:color="auto"/>
              <w:bottom w:val="single" w:sz="4" w:space="0" w:color="auto"/>
            </w:tcBorders>
          </w:tcPr>
          <w:p w14:paraId="536F126A" w14:textId="77777777" w:rsidR="00FF3F49" w:rsidRPr="00EE2D61" w:rsidRDefault="00FF3F49" w:rsidP="00EE2D61">
            <w:pPr>
              <w:jc w:val="center"/>
              <w:rPr>
                <w:rFonts w:ascii="Times New Roman" w:eastAsia="Times New Roman" w:hAnsi="Times New Roman" w:cs="Times New Roman"/>
                <w:b/>
                <w:bCs/>
                <w:sz w:val="22"/>
                <w:lang w:val="es-BO" w:eastAsia="en-US"/>
              </w:rPr>
            </w:pPr>
            <w:r w:rsidRPr="00EE2D61">
              <w:rPr>
                <w:rFonts w:ascii="Times New Roman" w:eastAsia="Times New Roman" w:hAnsi="Times New Roman" w:cs="Times New Roman"/>
                <w:b/>
                <w:bCs/>
                <w:sz w:val="22"/>
                <w:lang w:val="es-BO" w:eastAsia="en-US"/>
              </w:rPr>
              <w:t>Uso Actual</w:t>
            </w:r>
          </w:p>
        </w:tc>
        <w:tc>
          <w:tcPr>
            <w:tcW w:w="1134" w:type="dxa"/>
            <w:tcBorders>
              <w:top w:val="single" w:sz="4" w:space="0" w:color="auto"/>
              <w:bottom w:val="single" w:sz="4" w:space="0" w:color="auto"/>
            </w:tcBorders>
          </w:tcPr>
          <w:p w14:paraId="6722599A" w14:textId="77777777" w:rsidR="00FF3F49" w:rsidRPr="00EE2D61" w:rsidRDefault="00FF3F49" w:rsidP="00EE2D61">
            <w:pPr>
              <w:jc w:val="center"/>
              <w:rPr>
                <w:rFonts w:ascii="Times New Roman" w:eastAsia="Times New Roman" w:hAnsi="Times New Roman" w:cs="Times New Roman"/>
                <w:b/>
                <w:bCs/>
                <w:sz w:val="22"/>
                <w:lang w:val="es-BO" w:eastAsia="en-US"/>
              </w:rPr>
            </w:pPr>
            <w:r w:rsidRPr="00EE2D61">
              <w:rPr>
                <w:rFonts w:ascii="Times New Roman" w:eastAsia="Times New Roman" w:hAnsi="Times New Roman" w:cs="Times New Roman"/>
                <w:b/>
                <w:bCs/>
                <w:sz w:val="22"/>
                <w:lang w:val="es-BO" w:eastAsia="en-US"/>
              </w:rPr>
              <w:t xml:space="preserve">Sup. </w:t>
            </w:r>
            <w:r w:rsidR="00885528" w:rsidRPr="00EE2D61">
              <w:rPr>
                <w:rFonts w:ascii="Times New Roman" w:eastAsia="Times New Roman" w:hAnsi="Times New Roman" w:cs="Times New Roman"/>
                <w:b/>
                <w:bCs/>
                <w:sz w:val="22"/>
                <w:lang w:val="es-BO" w:eastAsia="en-US"/>
              </w:rPr>
              <w:t>(h</w:t>
            </w:r>
            <w:r w:rsidRPr="00EE2D61">
              <w:rPr>
                <w:rFonts w:ascii="Times New Roman" w:eastAsia="Times New Roman" w:hAnsi="Times New Roman" w:cs="Times New Roman"/>
                <w:b/>
                <w:bCs/>
                <w:sz w:val="22"/>
                <w:lang w:val="es-BO" w:eastAsia="en-US"/>
              </w:rPr>
              <w:t>a</w:t>
            </w:r>
            <w:r w:rsidR="00885528" w:rsidRPr="00EE2D61">
              <w:rPr>
                <w:rFonts w:ascii="Times New Roman" w:eastAsia="Times New Roman" w:hAnsi="Times New Roman" w:cs="Times New Roman"/>
                <w:b/>
                <w:bCs/>
                <w:sz w:val="22"/>
                <w:lang w:val="es-BO" w:eastAsia="en-US"/>
              </w:rPr>
              <w:t>)</w:t>
            </w:r>
          </w:p>
        </w:tc>
        <w:tc>
          <w:tcPr>
            <w:tcW w:w="979" w:type="dxa"/>
            <w:tcBorders>
              <w:top w:val="single" w:sz="4" w:space="0" w:color="auto"/>
              <w:bottom w:val="single" w:sz="4" w:space="0" w:color="auto"/>
            </w:tcBorders>
          </w:tcPr>
          <w:p w14:paraId="2BD454C5" w14:textId="77777777" w:rsidR="00FF3F49" w:rsidRPr="00EE2D61" w:rsidRDefault="00FF3F49" w:rsidP="00EE2D61">
            <w:pPr>
              <w:jc w:val="center"/>
              <w:rPr>
                <w:rFonts w:ascii="Times New Roman" w:eastAsia="Times New Roman" w:hAnsi="Times New Roman" w:cs="Times New Roman"/>
                <w:b/>
                <w:bCs/>
                <w:sz w:val="22"/>
                <w:lang w:val="es-BO" w:eastAsia="en-US"/>
              </w:rPr>
            </w:pPr>
            <w:r w:rsidRPr="00EE2D61">
              <w:rPr>
                <w:rFonts w:ascii="Times New Roman" w:eastAsia="Times New Roman" w:hAnsi="Times New Roman" w:cs="Times New Roman"/>
                <w:b/>
                <w:bCs/>
                <w:sz w:val="22"/>
                <w:lang w:val="es-BO" w:eastAsia="en-US"/>
              </w:rPr>
              <w:t>%</w:t>
            </w:r>
          </w:p>
        </w:tc>
      </w:tr>
      <w:tr w:rsidR="00D026CD" w:rsidRPr="005E13EF" w14:paraId="1F661EA2" w14:textId="77777777" w:rsidTr="00885528">
        <w:tc>
          <w:tcPr>
            <w:tcW w:w="2235" w:type="dxa"/>
            <w:tcBorders>
              <w:top w:val="single" w:sz="4" w:space="0" w:color="auto"/>
            </w:tcBorders>
          </w:tcPr>
          <w:p w14:paraId="17C5A774" w14:textId="77777777" w:rsidR="00FF3F49" w:rsidRPr="00EE2D61" w:rsidRDefault="00FF3F49" w:rsidP="00EE2D61">
            <w:pPr>
              <w:jc w:val="both"/>
              <w:rPr>
                <w:rFonts w:ascii="Times New Roman" w:eastAsia="Times New Roman" w:hAnsi="Times New Roman" w:cs="Times New Roman"/>
                <w:sz w:val="22"/>
                <w:lang w:val="es-BO" w:eastAsia="en-US"/>
              </w:rPr>
            </w:pPr>
            <w:r w:rsidRPr="00EE2D61">
              <w:rPr>
                <w:rFonts w:ascii="Times New Roman" w:eastAsia="Times New Roman" w:hAnsi="Times New Roman" w:cs="Times New Roman"/>
                <w:sz w:val="22"/>
                <w:lang w:val="es-BO" w:eastAsia="en-US"/>
              </w:rPr>
              <w:t xml:space="preserve">Extractivo Forestal </w:t>
            </w:r>
          </w:p>
        </w:tc>
        <w:tc>
          <w:tcPr>
            <w:tcW w:w="1134" w:type="dxa"/>
            <w:tcBorders>
              <w:top w:val="single" w:sz="4" w:space="0" w:color="auto"/>
            </w:tcBorders>
          </w:tcPr>
          <w:p w14:paraId="14B5C231" w14:textId="77777777" w:rsidR="00FF3F49" w:rsidRPr="00EE2D61" w:rsidRDefault="00FF3F49" w:rsidP="00EE2D61">
            <w:pPr>
              <w:jc w:val="right"/>
              <w:rPr>
                <w:rFonts w:ascii="Times New Roman" w:eastAsia="Times New Roman" w:hAnsi="Times New Roman" w:cs="Times New Roman"/>
                <w:sz w:val="22"/>
                <w:lang w:val="es-BO" w:eastAsia="en-US"/>
              </w:rPr>
            </w:pPr>
            <w:r w:rsidRPr="00EE2D61">
              <w:rPr>
                <w:rFonts w:ascii="Times New Roman" w:eastAsia="Times New Roman" w:hAnsi="Times New Roman" w:cs="Times New Roman"/>
                <w:sz w:val="22"/>
                <w:lang w:val="es-BO" w:eastAsia="en-US"/>
              </w:rPr>
              <w:t>93.504</w:t>
            </w:r>
          </w:p>
        </w:tc>
        <w:tc>
          <w:tcPr>
            <w:tcW w:w="979" w:type="dxa"/>
            <w:tcBorders>
              <w:top w:val="single" w:sz="4" w:space="0" w:color="auto"/>
            </w:tcBorders>
          </w:tcPr>
          <w:p w14:paraId="1BE79C5B" w14:textId="77777777" w:rsidR="00FF3F49" w:rsidRPr="00EE2D61" w:rsidRDefault="00FF3F49" w:rsidP="00EE2D61">
            <w:pPr>
              <w:jc w:val="both"/>
              <w:rPr>
                <w:rFonts w:ascii="Times New Roman" w:eastAsia="Times New Roman" w:hAnsi="Times New Roman" w:cs="Times New Roman"/>
                <w:sz w:val="22"/>
                <w:lang w:val="es-BO" w:eastAsia="en-US"/>
              </w:rPr>
            </w:pPr>
            <w:r w:rsidRPr="00EE2D61">
              <w:rPr>
                <w:rFonts w:ascii="Times New Roman" w:eastAsia="Times New Roman" w:hAnsi="Times New Roman" w:cs="Times New Roman"/>
                <w:sz w:val="22"/>
                <w:lang w:val="es-BO" w:eastAsia="en-US"/>
              </w:rPr>
              <w:t>86.90%</w:t>
            </w:r>
          </w:p>
        </w:tc>
      </w:tr>
      <w:tr w:rsidR="00D026CD" w:rsidRPr="005E13EF" w14:paraId="70DCFAEB" w14:textId="77777777" w:rsidTr="00885528">
        <w:tc>
          <w:tcPr>
            <w:tcW w:w="2235" w:type="dxa"/>
          </w:tcPr>
          <w:p w14:paraId="2BB202F2" w14:textId="2B9D0488" w:rsidR="00FF3F49" w:rsidRPr="00EE2D61" w:rsidRDefault="00FF3F49" w:rsidP="00EE2D61">
            <w:pPr>
              <w:jc w:val="both"/>
              <w:rPr>
                <w:rFonts w:ascii="Times New Roman" w:eastAsia="Times New Roman" w:hAnsi="Times New Roman" w:cs="Times New Roman"/>
                <w:sz w:val="22"/>
                <w:lang w:val="es-BO" w:eastAsia="en-US"/>
              </w:rPr>
            </w:pPr>
            <w:r w:rsidRPr="00EE2D61">
              <w:rPr>
                <w:rFonts w:ascii="Times New Roman" w:eastAsia="Times New Roman" w:hAnsi="Times New Roman" w:cs="Times New Roman"/>
                <w:sz w:val="22"/>
                <w:lang w:val="es-BO" w:eastAsia="en-US"/>
              </w:rPr>
              <w:t>Prod</w:t>
            </w:r>
            <w:r w:rsidR="008E663F">
              <w:rPr>
                <w:rFonts w:ascii="Times New Roman" w:eastAsia="Times New Roman" w:hAnsi="Times New Roman" w:cs="Times New Roman"/>
                <w:sz w:val="22"/>
                <w:lang w:val="es-BO" w:eastAsia="en-US"/>
              </w:rPr>
              <w:t>.</w:t>
            </w:r>
            <w:r w:rsidRPr="00EE2D61">
              <w:rPr>
                <w:rFonts w:ascii="Times New Roman" w:eastAsia="Times New Roman" w:hAnsi="Times New Roman" w:cs="Times New Roman"/>
                <w:sz w:val="22"/>
                <w:lang w:val="es-BO" w:eastAsia="en-US"/>
              </w:rPr>
              <w:t xml:space="preserve"> agropecuario</w:t>
            </w:r>
          </w:p>
        </w:tc>
        <w:tc>
          <w:tcPr>
            <w:tcW w:w="1134" w:type="dxa"/>
          </w:tcPr>
          <w:p w14:paraId="6727CC70" w14:textId="77777777" w:rsidR="00FF3F49" w:rsidRPr="00EE2D61" w:rsidRDefault="00885528" w:rsidP="00EE2D61">
            <w:pPr>
              <w:jc w:val="right"/>
              <w:rPr>
                <w:rFonts w:ascii="Times New Roman" w:eastAsia="Times New Roman" w:hAnsi="Times New Roman" w:cs="Times New Roman"/>
                <w:sz w:val="22"/>
                <w:lang w:val="es-BO" w:eastAsia="en-US"/>
              </w:rPr>
            </w:pPr>
            <w:r w:rsidRPr="00EE2D61">
              <w:rPr>
                <w:rFonts w:ascii="Times New Roman" w:eastAsia="Times New Roman" w:hAnsi="Times New Roman" w:cs="Times New Roman"/>
                <w:sz w:val="22"/>
                <w:lang w:val="es-BO" w:eastAsia="en-US"/>
              </w:rPr>
              <w:t>7.115</w:t>
            </w:r>
          </w:p>
        </w:tc>
        <w:tc>
          <w:tcPr>
            <w:tcW w:w="979" w:type="dxa"/>
          </w:tcPr>
          <w:p w14:paraId="7CDACC4F" w14:textId="77777777" w:rsidR="00FF3F49" w:rsidRPr="00EE2D61" w:rsidRDefault="00FF3F49" w:rsidP="00EE2D61">
            <w:pPr>
              <w:jc w:val="both"/>
              <w:rPr>
                <w:rFonts w:ascii="Times New Roman" w:eastAsia="Times New Roman" w:hAnsi="Times New Roman" w:cs="Times New Roman"/>
                <w:sz w:val="22"/>
                <w:lang w:val="es-BO" w:eastAsia="en-US"/>
              </w:rPr>
            </w:pPr>
            <w:r w:rsidRPr="00EE2D61">
              <w:rPr>
                <w:rFonts w:ascii="Times New Roman" w:eastAsia="Times New Roman" w:hAnsi="Times New Roman" w:cs="Times New Roman"/>
                <w:sz w:val="22"/>
                <w:lang w:val="es-BO" w:eastAsia="en-US"/>
              </w:rPr>
              <w:t>6.61%</w:t>
            </w:r>
          </w:p>
        </w:tc>
      </w:tr>
      <w:tr w:rsidR="00D026CD" w:rsidRPr="005E13EF" w14:paraId="5CEA9D11" w14:textId="77777777" w:rsidTr="00885528">
        <w:tc>
          <w:tcPr>
            <w:tcW w:w="2235" w:type="dxa"/>
          </w:tcPr>
          <w:p w14:paraId="6892EBE6" w14:textId="41C3ACFF" w:rsidR="00FF3F49" w:rsidRPr="00EE2D61" w:rsidRDefault="00FF3F49" w:rsidP="00EE2D61">
            <w:pPr>
              <w:rPr>
                <w:rFonts w:ascii="Times New Roman" w:hAnsi="Times New Roman" w:cs="Times New Roman"/>
                <w:sz w:val="22"/>
              </w:rPr>
            </w:pPr>
            <w:r w:rsidRPr="00EE2D61">
              <w:rPr>
                <w:rFonts w:ascii="Times New Roman" w:hAnsi="Times New Roman" w:cs="Times New Roman"/>
                <w:sz w:val="22"/>
              </w:rPr>
              <w:t>Prod</w:t>
            </w:r>
            <w:r w:rsidR="008E663F">
              <w:rPr>
                <w:rFonts w:ascii="Times New Roman" w:hAnsi="Times New Roman" w:cs="Times New Roman"/>
                <w:sz w:val="22"/>
              </w:rPr>
              <w:t>.</w:t>
            </w:r>
            <w:r w:rsidRPr="00EE2D61">
              <w:rPr>
                <w:rFonts w:ascii="Times New Roman" w:hAnsi="Times New Roman" w:cs="Times New Roman"/>
                <w:sz w:val="22"/>
              </w:rPr>
              <w:t xml:space="preserve"> ganadero</w:t>
            </w:r>
          </w:p>
        </w:tc>
        <w:tc>
          <w:tcPr>
            <w:tcW w:w="1134" w:type="dxa"/>
          </w:tcPr>
          <w:p w14:paraId="6770D15C" w14:textId="77777777" w:rsidR="00FF3F49" w:rsidRPr="00EE2D61" w:rsidRDefault="00885528" w:rsidP="00EE2D61">
            <w:pPr>
              <w:jc w:val="right"/>
              <w:rPr>
                <w:rFonts w:ascii="Times New Roman" w:hAnsi="Times New Roman" w:cs="Times New Roman"/>
                <w:sz w:val="22"/>
              </w:rPr>
            </w:pPr>
            <w:r w:rsidRPr="00EE2D61">
              <w:rPr>
                <w:rFonts w:ascii="Times New Roman" w:hAnsi="Times New Roman" w:cs="Times New Roman"/>
                <w:sz w:val="22"/>
              </w:rPr>
              <w:t>5,188</w:t>
            </w:r>
          </w:p>
        </w:tc>
        <w:tc>
          <w:tcPr>
            <w:tcW w:w="979" w:type="dxa"/>
          </w:tcPr>
          <w:p w14:paraId="6E1CAB75" w14:textId="77777777" w:rsidR="00FF3F49" w:rsidRPr="00EE2D61" w:rsidRDefault="00B42EED" w:rsidP="00EE2D61">
            <w:pPr>
              <w:rPr>
                <w:rFonts w:ascii="Times New Roman" w:hAnsi="Times New Roman" w:cs="Times New Roman"/>
                <w:sz w:val="22"/>
              </w:rPr>
            </w:pPr>
            <w:r w:rsidRPr="00EE2D61">
              <w:rPr>
                <w:rFonts w:ascii="Times New Roman" w:hAnsi="Times New Roman" w:cs="Times New Roman"/>
                <w:sz w:val="22"/>
              </w:rPr>
              <w:t>4,82%</w:t>
            </w:r>
          </w:p>
        </w:tc>
      </w:tr>
      <w:tr w:rsidR="00D026CD" w:rsidRPr="005E13EF" w14:paraId="0495E647" w14:textId="77777777" w:rsidTr="00885528">
        <w:tc>
          <w:tcPr>
            <w:tcW w:w="2235" w:type="dxa"/>
          </w:tcPr>
          <w:p w14:paraId="2F986EDE" w14:textId="77777777" w:rsidR="00FF3F49" w:rsidRPr="00EE2D61" w:rsidRDefault="00FF3F49" w:rsidP="00EE2D61">
            <w:pPr>
              <w:rPr>
                <w:rFonts w:ascii="Times New Roman" w:hAnsi="Times New Roman" w:cs="Times New Roman"/>
                <w:sz w:val="22"/>
              </w:rPr>
            </w:pPr>
            <w:r w:rsidRPr="00EE2D61">
              <w:rPr>
                <w:rFonts w:ascii="Times New Roman" w:hAnsi="Times New Roman" w:cs="Times New Roman"/>
                <w:sz w:val="22"/>
              </w:rPr>
              <w:t>Extractivo</w:t>
            </w:r>
          </w:p>
        </w:tc>
        <w:tc>
          <w:tcPr>
            <w:tcW w:w="1134" w:type="dxa"/>
          </w:tcPr>
          <w:p w14:paraId="05E1FE63" w14:textId="77777777" w:rsidR="00FF3F49" w:rsidRPr="00EE2D61" w:rsidRDefault="00885528" w:rsidP="00EE2D61">
            <w:pPr>
              <w:jc w:val="right"/>
              <w:rPr>
                <w:rFonts w:ascii="Times New Roman" w:hAnsi="Times New Roman" w:cs="Times New Roman"/>
                <w:sz w:val="22"/>
              </w:rPr>
            </w:pPr>
            <w:r w:rsidRPr="00EE2D61">
              <w:rPr>
                <w:rFonts w:ascii="Times New Roman" w:hAnsi="Times New Roman" w:cs="Times New Roman"/>
                <w:sz w:val="22"/>
              </w:rPr>
              <w:t>1,181</w:t>
            </w:r>
          </w:p>
        </w:tc>
        <w:tc>
          <w:tcPr>
            <w:tcW w:w="979" w:type="dxa"/>
          </w:tcPr>
          <w:p w14:paraId="49E8D73C" w14:textId="77777777" w:rsidR="00FF3F49" w:rsidRPr="00EE2D61" w:rsidRDefault="00B42EED" w:rsidP="00EE2D61">
            <w:pPr>
              <w:rPr>
                <w:rFonts w:ascii="Times New Roman" w:hAnsi="Times New Roman" w:cs="Times New Roman"/>
                <w:sz w:val="22"/>
              </w:rPr>
            </w:pPr>
            <w:r w:rsidRPr="00EE2D61">
              <w:rPr>
                <w:rFonts w:ascii="Times New Roman" w:hAnsi="Times New Roman" w:cs="Times New Roman"/>
                <w:sz w:val="22"/>
              </w:rPr>
              <w:t>1.10%</w:t>
            </w:r>
          </w:p>
        </w:tc>
      </w:tr>
      <w:tr w:rsidR="00D026CD" w:rsidRPr="005E13EF" w14:paraId="5B942AE3" w14:textId="77777777" w:rsidTr="00885528">
        <w:tc>
          <w:tcPr>
            <w:tcW w:w="2235" w:type="dxa"/>
          </w:tcPr>
          <w:p w14:paraId="05AFDE3B" w14:textId="77777777" w:rsidR="00FF3F49" w:rsidRPr="00EE2D61" w:rsidRDefault="00FF3F49" w:rsidP="00EE2D61">
            <w:pPr>
              <w:rPr>
                <w:rFonts w:ascii="Times New Roman" w:hAnsi="Times New Roman" w:cs="Times New Roman"/>
                <w:sz w:val="22"/>
              </w:rPr>
            </w:pPr>
            <w:r w:rsidRPr="00EE2D61">
              <w:rPr>
                <w:rFonts w:ascii="Times New Roman" w:hAnsi="Times New Roman" w:cs="Times New Roman"/>
                <w:sz w:val="22"/>
              </w:rPr>
              <w:t>Prod. Agrícola</w:t>
            </w:r>
          </w:p>
        </w:tc>
        <w:tc>
          <w:tcPr>
            <w:tcW w:w="1134" w:type="dxa"/>
          </w:tcPr>
          <w:p w14:paraId="46ED25E5" w14:textId="77777777" w:rsidR="00FF3F49" w:rsidRPr="00EE2D61" w:rsidRDefault="00885528" w:rsidP="00EE2D61">
            <w:pPr>
              <w:jc w:val="right"/>
              <w:rPr>
                <w:rFonts w:ascii="Times New Roman" w:hAnsi="Times New Roman" w:cs="Times New Roman"/>
                <w:sz w:val="22"/>
              </w:rPr>
            </w:pPr>
            <w:r w:rsidRPr="00EE2D61">
              <w:rPr>
                <w:rFonts w:ascii="Times New Roman" w:hAnsi="Times New Roman" w:cs="Times New Roman"/>
                <w:sz w:val="22"/>
              </w:rPr>
              <w:t>497</w:t>
            </w:r>
          </w:p>
        </w:tc>
        <w:tc>
          <w:tcPr>
            <w:tcW w:w="979" w:type="dxa"/>
          </w:tcPr>
          <w:p w14:paraId="12D39F55" w14:textId="77777777" w:rsidR="00FF3F49" w:rsidRPr="00EE2D61" w:rsidRDefault="00B42EED" w:rsidP="00EE2D61">
            <w:pPr>
              <w:rPr>
                <w:rFonts w:ascii="Times New Roman" w:hAnsi="Times New Roman" w:cs="Times New Roman"/>
                <w:sz w:val="22"/>
              </w:rPr>
            </w:pPr>
            <w:r w:rsidRPr="00EE2D61">
              <w:rPr>
                <w:rFonts w:ascii="Times New Roman" w:hAnsi="Times New Roman" w:cs="Times New Roman"/>
                <w:sz w:val="22"/>
              </w:rPr>
              <w:t>0,46%</w:t>
            </w:r>
          </w:p>
        </w:tc>
      </w:tr>
      <w:tr w:rsidR="00D026CD" w:rsidRPr="005E13EF" w14:paraId="38DCC84C" w14:textId="77777777" w:rsidTr="00885528">
        <w:tc>
          <w:tcPr>
            <w:tcW w:w="2235" w:type="dxa"/>
          </w:tcPr>
          <w:p w14:paraId="5E3E2A58" w14:textId="77777777" w:rsidR="00FF3F49" w:rsidRPr="00EE2D61" w:rsidRDefault="00B42EED" w:rsidP="00EE2D61">
            <w:pPr>
              <w:rPr>
                <w:rFonts w:ascii="Times New Roman" w:hAnsi="Times New Roman" w:cs="Times New Roman"/>
                <w:sz w:val="22"/>
              </w:rPr>
            </w:pPr>
            <w:r w:rsidRPr="00EE2D61">
              <w:rPr>
                <w:rFonts w:ascii="Times New Roman" w:hAnsi="Times New Roman" w:cs="Times New Roman"/>
                <w:sz w:val="22"/>
              </w:rPr>
              <w:t>Producción</w:t>
            </w:r>
            <w:r w:rsidR="00FF3F49" w:rsidRPr="00EE2D61">
              <w:rPr>
                <w:rFonts w:ascii="Times New Roman" w:hAnsi="Times New Roman" w:cs="Times New Roman"/>
                <w:sz w:val="22"/>
              </w:rPr>
              <w:t xml:space="preserve"> </w:t>
            </w:r>
            <w:r w:rsidR="00885528" w:rsidRPr="00EE2D61">
              <w:rPr>
                <w:rFonts w:ascii="Times New Roman" w:hAnsi="Times New Roman" w:cs="Times New Roman"/>
                <w:sz w:val="22"/>
              </w:rPr>
              <w:t>piscícola</w:t>
            </w:r>
          </w:p>
        </w:tc>
        <w:tc>
          <w:tcPr>
            <w:tcW w:w="1134" w:type="dxa"/>
          </w:tcPr>
          <w:p w14:paraId="11EB50AE" w14:textId="77777777" w:rsidR="00FF3F49" w:rsidRPr="00EE2D61" w:rsidRDefault="00885528" w:rsidP="00EE2D61">
            <w:pPr>
              <w:jc w:val="right"/>
              <w:rPr>
                <w:rFonts w:ascii="Times New Roman" w:hAnsi="Times New Roman" w:cs="Times New Roman"/>
                <w:sz w:val="22"/>
              </w:rPr>
            </w:pPr>
            <w:r w:rsidRPr="00EE2D61">
              <w:rPr>
                <w:rFonts w:ascii="Times New Roman" w:hAnsi="Times New Roman" w:cs="Times New Roman"/>
                <w:sz w:val="22"/>
              </w:rPr>
              <w:t>108</w:t>
            </w:r>
          </w:p>
        </w:tc>
        <w:tc>
          <w:tcPr>
            <w:tcW w:w="979" w:type="dxa"/>
          </w:tcPr>
          <w:p w14:paraId="0B82ED78" w14:textId="77777777" w:rsidR="00FF3F49" w:rsidRPr="00EE2D61" w:rsidRDefault="00B42EED" w:rsidP="00EE2D61">
            <w:pPr>
              <w:rPr>
                <w:rFonts w:ascii="Times New Roman" w:hAnsi="Times New Roman" w:cs="Times New Roman"/>
                <w:sz w:val="22"/>
              </w:rPr>
            </w:pPr>
            <w:r w:rsidRPr="00EE2D61">
              <w:rPr>
                <w:rFonts w:ascii="Times New Roman" w:hAnsi="Times New Roman" w:cs="Times New Roman"/>
                <w:sz w:val="22"/>
              </w:rPr>
              <w:t>0,10%</w:t>
            </w:r>
          </w:p>
        </w:tc>
      </w:tr>
      <w:tr w:rsidR="00D026CD" w:rsidRPr="005E13EF" w14:paraId="30356980" w14:textId="77777777" w:rsidTr="00885528">
        <w:tc>
          <w:tcPr>
            <w:tcW w:w="2235" w:type="dxa"/>
            <w:tcBorders>
              <w:bottom w:val="single" w:sz="4" w:space="0" w:color="auto"/>
            </w:tcBorders>
          </w:tcPr>
          <w:p w14:paraId="08FCCBD4" w14:textId="77777777" w:rsidR="00FF3F49" w:rsidRPr="00EE2D61" w:rsidRDefault="00FF3F49" w:rsidP="00EE2D61">
            <w:pPr>
              <w:rPr>
                <w:rFonts w:ascii="Times New Roman" w:hAnsi="Times New Roman" w:cs="Times New Roman"/>
                <w:sz w:val="22"/>
              </w:rPr>
            </w:pPr>
            <w:r w:rsidRPr="00EE2D61">
              <w:rPr>
                <w:rFonts w:ascii="Times New Roman" w:hAnsi="Times New Roman" w:cs="Times New Roman"/>
                <w:sz w:val="22"/>
              </w:rPr>
              <w:t xml:space="preserve">Urbano </w:t>
            </w:r>
          </w:p>
        </w:tc>
        <w:tc>
          <w:tcPr>
            <w:tcW w:w="1134" w:type="dxa"/>
            <w:tcBorders>
              <w:bottom w:val="single" w:sz="4" w:space="0" w:color="auto"/>
            </w:tcBorders>
          </w:tcPr>
          <w:p w14:paraId="65242AAD" w14:textId="77777777" w:rsidR="00FF3F49" w:rsidRPr="00EE2D61" w:rsidRDefault="00885528" w:rsidP="00EE2D61">
            <w:pPr>
              <w:jc w:val="right"/>
              <w:rPr>
                <w:rFonts w:ascii="Times New Roman" w:hAnsi="Times New Roman" w:cs="Times New Roman"/>
                <w:sz w:val="22"/>
              </w:rPr>
            </w:pPr>
            <w:r w:rsidRPr="00EE2D61">
              <w:rPr>
                <w:rFonts w:ascii="Times New Roman" w:hAnsi="Times New Roman" w:cs="Times New Roman"/>
                <w:sz w:val="22"/>
              </w:rPr>
              <w:t>9</w:t>
            </w:r>
          </w:p>
        </w:tc>
        <w:tc>
          <w:tcPr>
            <w:tcW w:w="979" w:type="dxa"/>
            <w:tcBorders>
              <w:bottom w:val="single" w:sz="4" w:space="0" w:color="auto"/>
            </w:tcBorders>
          </w:tcPr>
          <w:p w14:paraId="37862490" w14:textId="77777777" w:rsidR="00FF3F49" w:rsidRPr="00EE2D61" w:rsidRDefault="00B42EED" w:rsidP="00EE2D61">
            <w:pPr>
              <w:rPr>
                <w:rFonts w:ascii="Times New Roman" w:hAnsi="Times New Roman" w:cs="Times New Roman"/>
                <w:sz w:val="22"/>
              </w:rPr>
            </w:pPr>
            <w:r w:rsidRPr="00EE2D61">
              <w:rPr>
                <w:rFonts w:ascii="Times New Roman" w:hAnsi="Times New Roman" w:cs="Times New Roman"/>
                <w:sz w:val="22"/>
              </w:rPr>
              <w:t>0.01%</w:t>
            </w:r>
          </w:p>
        </w:tc>
      </w:tr>
      <w:tr w:rsidR="00D026CD" w:rsidRPr="005E13EF" w14:paraId="7F0C7922" w14:textId="77777777" w:rsidTr="00885528">
        <w:tc>
          <w:tcPr>
            <w:tcW w:w="2235" w:type="dxa"/>
            <w:tcBorders>
              <w:top w:val="single" w:sz="4" w:space="0" w:color="auto"/>
              <w:bottom w:val="single" w:sz="4" w:space="0" w:color="auto"/>
            </w:tcBorders>
          </w:tcPr>
          <w:p w14:paraId="0C1D2E64" w14:textId="77777777" w:rsidR="00B42EED" w:rsidRPr="00EE2D61" w:rsidRDefault="00B42EED" w:rsidP="00EE2D61">
            <w:pPr>
              <w:rPr>
                <w:rFonts w:ascii="Times New Roman" w:hAnsi="Times New Roman" w:cs="Times New Roman"/>
                <w:sz w:val="22"/>
              </w:rPr>
            </w:pPr>
            <w:r w:rsidRPr="00EE2D61">
              <w:rPr>
                <w:rFonts w:ascii="Times New Roman" w:hAnsi="Times New Roman" w:cs="Times New Roman"/>
                <w:sz w:val="22"/>
              </w:rPr>
              <w:t>Total</w:t>
            </w:r>
          </w:p>
        </w:tc>
        <w:tc>
          <w:tcPr>
            <w:tcW w:w="1134" w:type="dxa"/>
            <w:tcBorders>
              <w:top w:val="single" w:sz="4" w:space="0" w:color="auto"/>
              <w:bottom w:val="single" w:sz="4" w:space="0" w:color="auto"/>
            </w:tcBorders>
          </w:tcPr>
          <w:p w14:paraId="56897277" w14:textId="77777777" w:rsidR="00B42EED" w:rsidRPr="00EE2D61" w:rsidRDefault="00885528" w:rsidP="00EE2D61">
            <w:pPr>
              <w:jc w:val="right"/>
              <w:rPr>
                <w:rFonts w:ascii="Times New Roman" w:hAnsi="Times New Roman" w:cs="Times New Roman"/>
                <w:sz w:val="22"/>
              </w:rPr>
            </w:pPr>
            <w:r w:rsidRPr="00EE2D61">
              <w:rPr>
                <w:rFonts w:ascii="Times New Roman" w:hAnsi="Times New Roman" w:cs="Times New Roman"/>
                <w:sz w:val="22"/>
              </w:rPr>
              <w:t>107.603</w:t>
            </w:r>
          </w:p>
        </w:tc>
        <w:tc>
          <w:tcPr>
            <w:tcW w:w="979" w:type="dxa"/>
            <w:tcBorders>
              <w:top w:val="single" w:sz="4" w:space="0" w:color="auto"/>
              <w:bottom w:val="single" w:sz="4" w:space="0" w:color="auto"/>
            </w:tcBorders>
          </w:tcPr>
          <w:p w14:paraId="71F92BA6" w14:textId="77777777" w:rsidR="00B42EED" w:rsidRPr="00EE2D61" w:rsidRDefault="00B42EED" w:rsidP="00EE2D61">
            <w:pPr>
              <w:rPr>
                <w:rFonts w:ascii="Times New Roman" w:hAnsi="Times New Roman" w:cs="Times New Roman"/>
                <w:sz w:val="22"/>
              </w:rPr>
            </w:pPr>
            <w:r w:rsidRPr="00EE2D61">
              <w:rPr>
                <w:rFonts w:ascii="Times New Roman" w:hAnsi="Times New Roman" w:cs="Times New Roman"/>
                <w:sz w:val="22"/>
              </w:rPr>
              <w:t>100%</w:t>
            </w:r>
          </w:p>
        </w:tc>
      </w:tr>
    </w:tbl>
    <w:p w14:paraId="1C901B0B" w14:textId="36C78712" w:rsidR="00FF3F49" w:rsidRPr="00EE2D61" w:rsidRDefault="00EE2D61" w:rsidP="005E13EF">
      <w:pPr>
        <w:shd w:val="clear" w:color="auto" w:fill="FFFFFF"/>
        <w:spacing w:after="240"/>
        <w:jc w:val="both"/>
        <w:rPr>
          <w:rFonts w:ascii="Times New Roman" w:eastAsia="Times New Roman" w:hAnsi="Times New Roman" w:cs="Times New Roman"/>
          <w:sz w:val="22"/>
          <w:lang w:val="es-BO" w:eastAsia="en-US"/>
        </w:rPr>
      </w:pPr>
      <w:r w:rsidRPr="00EE2D61">
        <w:rPr>
          <w:rFonts w:ascii="Times New Roman" w:eastAsia="Times New Roman" w:hAnsi="Times New Roman" w:cs="Times New Roman"/>
          <w:sz w:val="22"/>
          <w:lang w:val="es-BO" w:eastAsia="en-US"/>
        </w:rPr>
        <w:t>Fuente: BDP, (2020).</w:t>
      </w:r>
    </w:p>
    <w:p w14:paraId="09685B8F" w14:textId="227B6FAD" w:rsidR="00E21095" w:rsidRPr="00EE2D61" w:rsidRDefault="00E21095" w:rsidP="005E13EF">
      <w:pPr>
        <w:spacing w:after="240"/>
        <w:jc w:val="both"/>
        <w:rPr>
          <w:rFonts w:ascii="Times New Roman" w:hAnsi="Times New Roman" w:cs="Times New Roman"/>
          <w:b/>
          <w:bCs/>
          <w:iCs/>
          <w:sz w:val="24"/>
          <w:szCs w:val="24"/>
        </w:rPr>
      </w:pPr>
      <w:r w:rsidRPr="00EE2D61">
        <w:rPr>
          <w:rFonts w:ascii="Times New Roman" w:hAnsi="Times New Roman" w:cs="Times New Roman"/>
          <w:b/>
          <w:bCs/>
          <w:iCs/>
          <w:sz w:val="24"/>
          <w:szCs w:val="24"/>
        </w:rPr>
        <w:t>Sistemas Productivos</w:t>
      </w:r>
    </w:p>
    <w:p w14:paraId="03F40B26" w14:textId="0B0CC314" w:rsidR="00105219" w:rsidRPr="005E13EF" w:rsidRDefault="001F0D92" w:rsidP="00EE2D61">
      <w:pPr>
        <w:spacing w:after="240"/>
        <w:ind w:firstLine="708"/>
        <w:jc w:val="both"/>
        <w:rPr>
          <w:rFonts w:ascii="Times New Roman" w:hAnsi="Times New Roman" w:cs="Times New Roman"/>
          <w:bCs/>
          <w:sz w:val="24"/>
          <w:szCs w:val="24"/>
        </w:rPr>
      </w:pPr>
      <w:r w:rsidRPr="005E13EF">
        <w:rPr>
          <w:rFonts w:ascii="Times New Roman" w:hAnsi="Times New Roman" w:cs="Times New Roman"/>
          <w:bCs/>
          <w:sz w:val="24"/>
          <w:szCs w:val="24"/>
        </w:rPr>
        <w:t xml:space="preserve">De acuerdo con los datos agropecuarios de las comunidades se identificaron 95 </w:t>
      </w:r>
      <w:r w:rsidRPr="005E13EF">
        <w:rPr>
          <w:rFonts w:ascii="Times New Roman" w:hAnsi="Times New Roman" w:cs="Times New Roman"/>
          <w:bCs/>
          <w:sz w:val="24"/>
          <w:szCs w:val="24"/>
        </w:rPr>
        <w:lastRenderedPageBreak/>
        <w:t xml:space="preserve">comunidades, compuesto </w:t>
      </w:r>
      <w:r w:rsidR="00032DDA" w:rsidRPr="005E13EF">
        <w:rPr>
          <w:rFonts w:ascii="Times New Roman" w:hAnsi="Times New Roman" w:cs="Times New Roman"/>
          <w:bCs/>
          <w:sz w:val="24"/>
          <w:szCs w:val="24"/>
        </w:rPr>
        <w:t>por 5</w:t>
      </w:r>
      <w:r w:rsidRPr="005E13EF">
        <w:rPr>
          <w:rFonts w:ascii="Times New Roman" w:hAnsi="Times New Roman" w:cs="Times New Roman"/>
          <w:bCs/>
          <w:sz w:val="24"/>
          <w:szCs w:val="24"/>
        </w:rPr>
        <w:t xml:space="preserve"> cantones del m</w:t>
      </w:r>
      <w:r w:rsidR="00836F50" w:rsidRPr="005E13EF">
        <w:rPr>
          <w:rFonts w:ascii="Times New Roman" w:hAnsi="Times New Roman" w:cs="Times New Roman"/>
          <w:bCs/>
          <w:sz w:val="24"/>
          <w:szCs w:val="24"/>
        </w:rPr>
        <w:t>unicipio con un total de cerdos 1,</w:t>
      </w:r>
      <w:r w:rsidR="00105219" w:rsidRPr="005E13EF">
        <w:rPr>
          <w:rFonts w:ascii="Times New Roman" w:hAnsi="Times New Roman" w:cs="Times New Roman"/>
          <w:bCs/>
          <w:sz w:val="24"/>
          <w:szCs w:val="24"/>
        </w:rPr>
        <w:t xml:space="preserve">706 </w:t>
      </w:r>
      <w:r w:rsidR="00836F50" w:rsidRPr="005E13EF">
        <w:rPr>
          <w:rFonts w:ascii="Times New Roman" w:hAnsi="Times New Roman" w:cs="Times New Roman"/>
          <w:bCs/>
          <w:sz w:val="24"/>
          <w:szCs w:val="24"/>
        </w:rPr>
        <w:t xml:space="preserve">cabezas </w:t>
      </w:r>
      <w:r w:rsidR="00105219" w:rsidRPr="005E13EF">
        <w:rPr>
          <w:rFonts w:ascii="Times New Roman" w:hAnsi="Times New Roman" w:cs="Times New Roman"/>
          <w:bCs/>
          <w:sz w:val="24"/>
          <w:szCs w:val="24"/>
        </w:rPr>
        <w:t>de</w:t>
      </w:r>
      <w:r w:rsidRPr="005E13EF">
        <w:rPr>
          <w:rFonts w:ascii="Times New Roman" w:hAnsi="Times New Roman" w:cs="Times New Roman"/>
          <w:bCs/>
          <w:sz w:val="24"/>
          <w:szCs w:val="24"/>
        </w:rPr>
        <w:t xml:space="preserve"> granja</w:t>
      </w:r>
      <w:r w:rsidR="00105219" w:rsidRPr="005E13EF">
        <w:rPr>
          <w:rFonts w:ascii="Times New Roman" w:hAnsi="Times New Roman" w:cs="Times New Roman"/>
          <w:bCs/>
          <w:sz w:val="24"/>
          <w:szCs w:val="24"/>
        </w:rPr>
        <w:t>:</w:t>
      </w:r>
    </w:p>
    <w:p w14:paraId="1835A4D4" w14:textId="3ED419D8" w:rsidR="00AC3B5A" w:rsidRPr="005E13EF" w:rsidRDefault="00AC3B5A" w:rsidP="005E13EF">
      <w:pPr>
        <w:shd w:val="clear" w:color="auto" w:fill="FFFFFF"/>
        <w:spacing w:after="240"/>
        <w:jc w:val="both"/>
        <w:rPr>
          <w:rFonts w:ascii="Times New Roman" w:eastAsia="Times New Roman" w:hAnsi="Times New Roman" w:cs="Times New Roman"/>
          <w:sz w:val="24"/>
          <w:szCs w:val="24"/>
          <w:lang w:val="es-BO" w:eastAsia="en-US"/>
        </w:rPr>
      </w:pPr>
      <w:r w:rsidRPr="005E13EF">
        <w:rPr>
          <w:rFonts w:ascii="Times New Roman" w:eastAsia="Times New Roman" w:hAnsi="Times New Roman" w:cs="Times New Roman"/>
          <w:sz w:val="24"/>
          <w:szCs w:val="24"/>
          <w:lang w:val="es-BO" w:eastAsia="en-US"/>
        </w:rPr>
        <w:t xml:space="preserve">Tabla </w:t>
      </w:r>
      <w:r w:rsidR="002138F5">
        <w:rPr>
          <w:rFonts w:ascii="Times New Roman" w:eastAsia="Times New Roman" w:hAnsi="Times New Roman" w:cs="Times New Roman"/>
          <w:sz w:val="24"/>
          <w:szCs w:val="24"/>
          <w:lang w:val="es-BO" w:eastAsia="en-US"/>
        </w:rPr>
        <w:t>3</w:t>
      </w:r>
      <w:r w:rsidRPr="005E13EF">
        <w:rPr>
          <w:rFonts w:ascii="Times New Roman" w:eastAsia="Times New Roman" w:hAnsi="Times New Roman" w:cs="Times New Roman"/>
          <w:sz w:val="24"/>
          <w:szCs w:val="24"/>
          <w:lang w:val="es-BO" w:eastAsia="en-US"/>
        </w:rPr>
        <w:t xml:space="preserve">. Porcinos de </w:t>
      </w:r>
      <w:r w:rsidR="00771698" w:rsidRPr="005E13EF">
        <w:rPr>
          <w:rFonts w:ascii="Times New Roman" w:eastAsia="Times New Roman" w:hAnsi="Times New Roman" w:cs="Times New Roman"/>
          <w:sz w:val="24"/>
          <w:szCs w:val="24"/>
          <w:lang w:val="es-BO" w:eastAsia="en-US"/>
        </w:rPr>
        <w:t>granja.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tblGrid>
      <w:tr w:rsidR="00D026CD" w:rsidRPr="005E13EF" w14:paraId="7A15C733" w14:textId="77777777" w:rsidTr="00AC3B5A">
        <w:tc>
          <w:tcPr>
            <w:tcW w:w="2694" w:type="dxa"/>
            <w:tcBorders>
              <w:top w:val="single" w:sz="4" w:space="0" w:color="auto"/>
              <w:bottom w:val="single" w:sz="4" w:space="0" w:color="auto"/>
            </w:tcBorders>
          </w:tcPr>
          <w:p w14:paraId="5D010586" w14:textId="26B66D65" w:rsidR="00AC3B5A" w:rsidRPr="00EE2D61" w:rsidRDefault="00AC3B5A" w:rsidP="00EE2D61">
            <w:pPr>
              <w:jc w:val="center"/>
              <w:rPr>
                <w:rFonts w:ascii="Times New Roman" w:eastAsia="Times New Roman" w:hAnsi="Times New Roman" w:cs="Times New Roman"/>
                <w:b/>
                <w:bCs/>
                <w:sz w:val="22"/>
                <w:lang w:val="es-BO" w:eastAsia="en-US"/>
              </w:rPr>
            </w:pPr>
            <w:r w:rsidRPr="00EE2D61">
              <w:rPr>
                <w:rFonts w:ascii="Times New Roman" w:eastAsia="Times New Roman" w:hAnsi="Times New Roman" w:cs="Times New Roman"/>
                <w:b/>
                <w:bCs/>
                <w:sz w:val="22"/>
                <w:lang w:val="es-BO" w:eastAsia="en-US"/>
              </w:rPr>
              <w:t>Comunidad</w:t>
            </w:r>
          </w:p>
        </w:tc>
        <w:tc>
          <w:tcPr>
            <w:tcW w:w="1417" w:type="dxa"/>
            <w:tcBorders>
              <w:top w:val="single" w:sz="4" w:space="0" w:color="auto"/>
              <w:bottom w:val="single" w:sz="4" w:space="0" w:color="auto"/>
            </w:tcBorders>
          </w:tcPr>
          <w:p w14:paraId="0B3DBB7A" w14:textId="20313F76" w:rsidR="00AC3B5A" w:rsidRPr="00EE2D61" w:rsidRDefault="00AC3B5A" w:rsidP="00EE2D61">
            <w:pPr>
              <w:jc w:val="center"/>
              <w:rPr>
                <w:rFonts w:ascii="Times New Roman" w:eastAsia="Times New Roman" w:hAnsi="Times New Roman" w:cs="Times New Roman"/>
                <w:b/>
                <w:bCs/>
                <w:sz w:val="22"/>
                <w:lang w:val="es-BO" w:eastAsia="en-US"/>
              </w:rPr>
            </w:pPr>
            <w:r w:rsidRPr="00EE2D61">
              <w:rPr>
                <w:rFonts w:ascii="Times New Roman" w:eastAsia="Times New Roman" w:hAnsi="Times New Roman" w:cs="Times New Roman"/>
                <w:b/>
                <w:bCs/>
                <w:sz w:val="22"/>
                <w:lang w:val="es-BO" w:eastAsia="en-US"/>
              </w:rPr>
              <w:t>No. Cabezas</w:t>
            </w:r>
          </w:p>
        </w:tc>
      </w:tr>
      <w:tr w:rsidR="00D026CD" w:rsidRPr="005E13EF" w14:paraId="52BC17D3" w14:textId="77777777" w:rsidTr="00DA64AA">
        <w:tc>
          <w:tcPr>
            <w:tcW w:w="2694" w:type="dxa"/>
            <w:tcBorders>
              <w:top w:val="single" w:sz="4" w:space="0" w:color="auto"/>
            </w:tcBorders>
            <w:vAlign w:val="center"/>
          </w:tcPr>
          <w:p w14:paraId="3087F640" w14:textId="04F1C93A" w:rsidR="00AC3B5A" w:rsidRPr="00EE2D61" w:rsidRDefault="00AC3B5A" w:rsidP="00EE2D61">
            <w:pPr>
              <w:jc w:val="both"/>
              <w:rPr>
                <w:rFonts w:ascii="Times New Roman" w:eastAsia="Times New Roman" w:hAnsi="Times New Roman" w:cs="Times New Roman"/>
                <w:sz w:val="22"/>
                <w:lang w:val="es-BO" w:eastAsia="en-US"/>
              </w:rPr>
            </w:pPr>
            <w:r w:rsidRPr="00EE2D61">
              <w:rPr>
                <w:rFonts w:ascii="Times New Roman" w:hAnsi="Times New Roman" w:cs="Times New Roman"/>
                <w:sz w:val="22"/>
              </w:rPr>
              <w:t>San Pedro de la Loma</w:t>
            </w:r>
          </w:p>
        </w:tc>
        <w:tc>
          <w:tcPr>
            <w:tcW w:w="1417" w:type="dxa"/>
            <w:tcBorders>
              <w:top w:val="single" w:sz="4" w:space="0" w:color="auto"/>
            </w:tcBorders>
            <w:vAlign w:val="bottom"/>
          </w:tcPr>
          <w:p w14:paraId="6AFEBF80" w14:textId="4306075C" w:rsidR="00AC3B5A" w:rsidRPr="00EE2D61" w:rsidRDefault="00AC3B5A" w:rsidP="00EE2D61">
            <w:pPr>
              <w:jc w:val="right"/>
              <w:rPr>
                <w:rFonts w:ascii="Times New Roman" w:eastAsia="Times New Roman" w:hAnsi="Times New Roman" w:cs="Times New Roman"/>
                <w:sz w:val="22"/>
                <w:lang w:val="es-BO" w:eastAsia="en-US"/>
              </w:rPr>
            </w:pPr>
            <w:r w:rsidRPr="00EE2D61">
              <w:rPr>
                <w:rFonts w:ascii="Times New Roman" w:hAnsi="Times New Roman" w:cs="Times New Roman"/>
                <w:sz w:val="22"/>
              </w:rPr>
              <w:t>623</w:t>
            </w:r>
          </w:p>
        </w:tc>
      </w:tr>
      <w:tr w:rsidR="00D026CD" w:rsidRPr="005E13EF" w14:paraId="1E50801B" w14:textId="77777777" w:rsidTr="00DA64AA">
        <w:tc>
          <w:tcPr>
            <w:tcW w:w="2694" w:type="dxa"/>
            <w:vAlign w:val="center"/>
          </w:tcPr>
          <w:p w14:paraId="14EAD49E" w14:textId="4ECDB50F" w:rsidR="00AC3B5A" w:rsidRPr="00EE2D61" w:rsidRDefault="00105219" w:rsidP="00EE2D61">
            <w:pPr>
              <w:jc w:val="both"/>
              <w:rPr>
                <w:rFonts w:ascii="Times New Roman" w:eastAsia="Times New Roman" w:hAnsi="Times New Roman" w:cs="Times New Roman"/>
                <w:sz w:val="22"/>
                <w:lang w:val="es-BO" w:eastAsia="en-US"/>
              </w:rPr>
            </w:pPr>
            <w:r w:rsidRPr="00EE2D61">
              <w:rPr>
                <w:rFonts w:ascii="Times New Roman" w:hAnsi="Times New Roman" w:cs="Times New Roman"/>
                <w:sz w:val="22"/>
              </w:rPr>
              <w:t>Capellanía</w:t>
            </w:r>
          </w:p>
        </w:tc>
        <w:tc>
          <w:tcPr>
            <w:tcW w:w="1417" w:type="dxa"/>
            <w:vAlign w:val="bottom"/>
          </w:tcPr>
          <w:p w14:paraId="0FEB7882" w14:textId="342A2E85" w:rsidR="00AC3B5A" w:rsidRPr="00EE2D61" w:rsidRDefault="00AC3B5A" w:rsidP="00EE2D61">
            <w:pPr>
              <w:jc w:val="right"/>
              <w:rPr>
                <w:rFonts w:ascii="Times New Roman" w:eastAsia="Times New Roman" w:hAnsi="Times New Roman" w:cs="Times New Roman"/>
                <w:sz w:val="22"/>
                <w:lang w:val="es-BO" w:eastAsia="en-US"/>
              </w:rPr>
            </w:pPr>
            <w:r w:rsidRPr="00EE2D61">
              <w:rPr>
                <w:rFonts w:ascii="Times New Roman" w:hAnsi="Times New Roman" w:cs="Times New Roman"/>
                <w:sz w:val="22"/>
              </w:rPr>
              <w:t>181</w:t>
            </w:r>
          </w:p>
        </w:tc>
      </w:tr>
      <w:tr w:rsidR="00D026CD" w:rsidRPr="005E13EF" w14:paraId="5B628A96" w14:textId="77777777" w:rsidTr="00DA64AA">
        <w:tc>
          <w:tcPr>
            <w:tcW w:w="2694" w:type="dxa"/>
            <w:vAlign w:val="center"/>
          </w:tcPr>
          <w:p w14:paraId="114F491A" w14:textId="3242C53F" w:rsidR="00AC3B5A" w:rsidRPr="00EE2D61" w:rsidRDefault="00AC3B5A" w:rsidP="00EE2D61">
            <w:pPr>
              <w:rPr>
                <w:rFonts w:ascii="Times New Roman" w:hAnsi="Times New Roman" w:cs="Times New Roman"/>
                <w:sz w:val="22"/>
              </w:rPr>
            </w:pPr>
            <w:r w:rsidRPr="00EE2D61">
              <w:rPr>
                <w:rFonts w:ascii="Times New Roman" w:hAnsi="Times New Roman" w:cs="Times New Roman"/>
                <w:sz w:val="22"/>
              </w:rPr>
              <w:t>Carmen Pampa</w:t>
            </w:r>
          </w:p>
        </w:tc>
        <w:tc>
          <w:tcPr>
            <w:tcW w:w="1417" w:type="dxa"/>
            <w:vAlign w:val="bottom"/>
          </w:tcPr>
          <w:p w14:paraId="29B43440" w14:textId="3F40F062" w:rsidR="00AC3B5A" w:rsidRPr="00EE2D61" w:rsidRDefault="00AC3B5A" w:rsidP="00EE2D61">
            <w:pPr>
              <w:jc w:val="right"/>
              <w:rPr>
                <w:rFonts w:ascii="Times New Roman" w:hAnsi="Times New Roman" w:cs="Times New Roman"/>
                <w:sz w:val="22"/>
              </w:rPr>
            </w:pPr>
            <w:r w:rsidRPr="00EE2D61">
              <w:rPr>
                <w:rFonts w:ascii="Times New Roman" w:hAnsi="Times New Roman" w:cs="Times New Roman"/>
                <w:sz w:val="22"/>
              </w:rPr>
              <w:t>133</w:t>
            </w:r>
          </w:p>
        </w:tc>
      </w:tr>
      <w:tr w:rsidR="00D026CD" w:rsidRPr="005E13EF" w14:paraId="60986B55" w14:textId="77777777" w:rsidTr="00DA64AA">
        <w:tc>
          <w:tcPr>
            <w:tcW w:w="2694" w:type="dxa"/>
            <w:vAlign w:val="center"/>
          </w:tcPr>
          <w:p w14:paraId="6E6B8DA2" w14:textId="0AD09971" w:rsidR="00AC3B5A" w:rsidRPr="00EE2D61" w:rsidRDefault="00AC3B5A" w:rsidP="00EE2D61">
            <w:pPr>
              <w:rPr>
                <w:rFonts w:ascii="Times New Roman" w:hAnsi="Times New Roman" w:cs="Times New Roman"/>
                <w:sz w:val="22"/>
              </w:rPr>
            </w:pPr>
            <w:r w:rsidRPr="00EE2D61">
              <w:rPr>
                <w:rFonts w:ascii="Times New Roman" w:hAnsi="Times New Roman" w:cs="Times New Roman"/>
                <w:sz w:val="22"/>
              </w:rPr>
              <w:t xml:space="preserve">San </w:t>
            </w:r>
            <w:r w:rsidR="00105219" w:rsidRPr="00EE2D61">
              <w:rPr>
                <w:rFonts w:ascii="Times New Roman" w:hAnsi="Times New Roman" w:cs="Times New Roman"/>
                <w:sz w:val="22"/>
              </w:rPr>
              <w:t>Gerónimo</w:t>
            </w:r>
            <w:r w:rsidRPr="00EE2D61">
              <w:rPr>
                <w:rFonts w:ascii="Times New Roman" w:hAnsi="Times New Roman" w:cs="Times New Roman"/>
                <w:sz w:val="22"/>
              </w:rPr>
              <w:t xml:space="preserve"> Cusilluni</w:t>
            </w:r>
          </w:p>
        </w:tc>
        <w:tc>
          <w:tcPr>
            <w:tcW w:w="1417" w:type="dxa"/>
            <w:vAlign w:val="bottom"/>
          </w:tcPr>
          <w:p w14:paraId="2F256FCC" w14:textId="36840B82" w:rsidR="00AC3B5A" w:rsidRPr="00EE2D61" w:rsidRDefault="00AC3B5A" w:rsidP="00EE2D61">
            <w:pPr>
              <w:jc w:val="right"/>
              <w:rPr>
                <w:rFonts w:ascii="Times New Roman" w:hAnsi="Times New Roman" w:cs="Times New Roman"/>
                <w:sz w:val="22"/>
              </w:rPr>
            </w:pPr>
            <w:r w:rsidRPr="00EE2D61">
              <w:rPr>
                <w:rFonts w:ascii="Times New Roman" w:hAnsi="Times New Roman" w:cs="Times New Roman"/>
                <w:sz w:val="22"/>
              </w:rPr>
              <w:t>129</w:t>
            </w:r>
          </w:p>
        </w:tc>
      </w:tr>
      <w:tr w:rsidR="00D026CD" w:rsidRPr="005E13EF" w14:paraId="2A038DFC" w14:textId="77777777" w:rsidTr="00AC3B5A">
        <w:tc>
          <w:tcPr>
            <w:tcW w:w="2694" w:type="dxa"/>
            <w:vAlign w:val="center"/>
          </w:tcPr>
          <w:p w14:paraId="525A83A7" w14:textId="627B4F6F" w:rsidR="00AC3B5A" w:rsidRPr="00EE2D61" w:rsidRDefault="00AC3B5A" w:rsidP="00EE2D61">
            <w:pPr>
              <w:rPr>
                <w:rFonts w:ascii="Times New Roman" w:hAnsi="Times New Roman" w:cs="Times New Roman"/>
                <w:sz w:val="22"/>
              </w:rPr>
            </w:pPr>
            <w:r w:rsidRPr="00EE2D61">
              <w:rPr>
                <w:rFonts w:ascii="Times New Roman" w:hAnsi="Times New Roman" w:cs="Times New Roman"/>
                <w:sz w:val="22"/>
              </w:rPr>
              <w:t>C</w:t>
            </w:r>
            <w:r w:rsidR="00105219" w:rsidRPr="00EE2D61">
              <w:rPr>
                <w:rFonts w:ascii="Times New Roman" w:hAnsi="Times New Roman" w:cs="Times New Roman"/>
                <w:sz w:val="22"/>
              </w:rPr>
              <w:t>halla</w:t>
            </w:r>
          </w:p>
        </w:tc>
        <w:tc>
          <w:tcPr>
            <w:tcW w:w="1417" w:type="dxa"/>
          </w:tcPr>
          <w:p w14:paraId="75798D75" w14:textId="6323CEDF" w:rsidR="00AC3B5A" w:rsidRPr="00EE2D61" w:rsidRDefault="00105219" w:rsidP="00EE2D61">
            <w:pPr>
              <w:jc w:val="right"/>
              <w:rPr>
                <w:rFonts w:ascii="Times New Roman" w:hAnsi="Times New Roman" w:cs="Times New Roman"/>
                <w:sz w:val="22"/>
              </w:rPr>
            </w:pPr>
            <w:r w:rsidRPr="00EE2D61">
              <w:rPr>
                <w:rFonts w:ascii="Times New Roman" w:hAnsi="Times New Roman" w:cs="Times New Roman"/>
                <w:sz w:val="22"/>
              </w:rPr>
              <w:t>123</w:t>
            </w:r>
          </w:p>
        </w:tc>
      </w:tr>
      <w:tr w:rsidR="00D026CD" w:rsidRPr="005E13EF" w14:paraId="69B41890" w14:textId="77777777" w:rsidTr="00AC3B5A">
        <w:tc>
          <w:tcPr>
            <w:tcW w:w="2694" w:type="dxa"/>
            <w:vAlign w:val="center"/>
          </w:tcPr>
          <w:p w14:paraId="656ACC6B" w14:textId="0A0C4408" w:rsidR="00AC3B5A" w:rsidRPr="00EE2D61" w:rsidRDefault="00AC3B5A" w:rsidP="00EE2D61">
            <w:pPr>
              <w:rPr>
                <w:rFonts w:ascii="Times New Roman" w:hAnsi="Times New Roman" w:cs="Times New Roman"/>
                <w:sz w:val="22"/>
              </w:rPr>
            </w:pPr>
            <w:r w:rsidRPr="00EE2D61">
              <w:rPr>
                <w:rFonts w:ascii="Times New Roman" w:hAnsi="Times New Roman" w:cs="Times New Roman"/>
                <w:sz w:val="22"/>
              </w:rPr>
              <w:t>C</w:t>
            </w:r>
            <w:r w:rsidR="00105219" w:rsidRPr="00EE2D61">
              <w:rPr>
                <w:rFonts w:ascii="Times New Roman" w:hAnsi="Times New Roman" w:cs="Times New Roman"/>
                <w:sz w:val="22"/>
              </w:rPr>
              <w:t>ochuna</w:t>
            </w:r>
          </w:p>
        </w:tc>
        <w:tc>
          <w:tcPr>
            <w:tcW w:w="1417" w:type="dxa"/>
          </w:tcPr>
          <w:p w14:paraId="4D3116D6" w14:textId="3D51FED1" w:rsidR="00AC3B5A" w:rsidRPr="00EE2D61" w:rsidRDefault="00105219" w:rsidP="00EE2D61">
            <w:pPr>
              <w:jc w:val="right"/>
              <w:rPr>
                <w:rFonts w:ascii="Times New Roman" w:hAnsi="Times New Roman" w:cs="Times New Roman"/>
                <w:sz w:val="22"/>
              </w:rPr>
            </w:pPr>
            <w:r w:rsidRPr="00EE2D61">
              <w:rPr>
                <w:rFonts w:ascii="Times New Roman" w:hAnsi="Times New Roman" w:cs="Times New Roman"/>
                <w:sz w:val="22"/>
              </w:rPr>
              <w:t>77</w:t>
            </w:r>
          </w:p>
        </w:tc>
      </w:tr>
      <w:tr w:rsidR="00D026CD" w:rsidRPr="005E13EF" w14:paraId="3483CA08" w14:textId="77777777" w:rsidTr="00AC3B5A">
        <w:tc>
          <w:tcPr>
            <w:tcW w:w="2694" w:type="dxa"/>
            <w:tcBorders>
              <w:bottom w:val="single" w:sz="4" w:space="0" w:color="auto"/>
            </w:tcBorders>
            <w:vAlign w:val="center"/>
          </w:tcPr>
          <w:p w14:paraId="3D1F4685" w14:textId="738B21C1" w:rsidR="00AC3B5A" w:rsidRPr="00EE2D61" w:rsidRDefault="00AC3B5A" w:rsidP="00EE2D61">
            <w:pPr>
              <w:rPr>
                <w:rFonts w:ascii="Times New Roman" w:hAnsi="Times New Roman" w:cs="Times New Roman"/>
                <w:sz w:val="22"/>
              </w:rPr>
            </w:pPr>
            <w:r w:rsidRPr="00EE2D61">
              <w:rPr>
                <w:rFonts w:ascii="Times New Roman" w:hAnsi="Times New Roman" w:cs="Times New Roman"/>
                <w:sz w:val="22"/>
              </w:rPr>
              <w:t>C</w:t>
            </w:r>
            <w:r w:rsidR="00105219" w:rsidRPr="00EE2D61">
              <w:rPr>
                <w:rFonts w:ascii="Times New Roman" w:hAnsi="Times New Roman" w:cs="Times New Roman"/>
                <w:sz w:val="22"/>
              </w:rPr>
              <w:t>ruz Loma</w:t>
            </w:r>
          </w:p>
        </w:tc>
        <w:tc>
          <w:tcPr>
            <w:tcW w:w="1417" w:type="dxa"/>
            <w:tcBorders>
              <w:bottom w:val="single" w:sz="4" w:space="0" w:color="auto"/>
            </w:tcBorders>
          </w:tcPr>
          <w:p w14:paraId="73E13FF8" w14:textId="4A781997" w:rsidR="00AC3B5A" w:rsidRPr="00EE2D61" w:rsidRDefault="00105219" w:rsidP="00EE2D61">
            <w:pPr>
              <w:jc w:val="right"/>
              <w:rPr>
                <w:rFonts w:ascii="Times New Roman" w:hAnsi="Times New Roman" w:cs="Times New Roman"/>
                <w:sz w:val="22"/>
              </w:rPr>
            </w:pPr>
            <w:r w:rsidRPr="00EE2D61">
              <w:rPr>
                <w:rFonts w:ascii="Times New Roman" w:hAnsi="Times New Roman" w:cs="Times New Roman"/>
                <w:sz w:val="22"/>
              </w:rPr>
              <w:t>77</w:t>
            </w:r>
          </w:p>
        </w:tc>
      </w:tr>
      <w:tr w:rsidR="00D026CD" w:rsidRPr="005E13EF" w14:paraId="7DD8FDC0" w14:textId="77777777" w:rsidTr="00AC3B5A">
        <w:tc>
          <w:tcPr>
            <w:tcW w:w="2694" w:type="dxa"/>
            <w:tcBorders>
              <w:top w:val="single" w:sz="4" w:space="0" w:color="auto"/>
              <w:bottom w:val="single" w:sz="4" w:space="0" w:color="auto"/>
            </w:tcBorders>
          </w:tcPr>
          <w:p w14:paraId="3EEA74D1" w14:textId="77777777" w:rsidR="00AC3B5A" w:rsidRPr="00EE2D61" w:rsidRDefault="00AC3B5A" w:rsidP="00EE2D61">
            <w:pPr>
              <w:rPr>
                <w:rFonts w:ascii="Times New Roman" w:hAnsi="Times New Roman" w:cs="Times New Roman"/>
                <w:sz w:val="22"/>
              </w:rPr>
            </w:pPr>
            <w:r w:rsidRPr="00EE2D61">
              <w:rPr>
                <w:rFonts w:ascii="Times New Roman" w:hAnsi="Times New Roman" w:cs="Times New Roman"/>
                <w:sz w:val="22"/>
              </w:rPr>
              <w:t>Total</w:t>
            </w:r>
          </w:p>
        </w:tc>
        <w:tc>
          <w:tcPr>
            <w:tcW w:w="1417" w:type="dxa"/>
            <w:tcBorders>
              <w:top w:val="single" w:sz="4" w:space="0" w:color="auto"/>
              <w:bottom w:val="single" w:sz="4" w:space="0" w:color="auto"/>
            </w:tcBorders>
          </w:tcPr>
          <w:p w14:paraId="43903C95" w14:textId="720945C3" w:rsidR="00AC3B5A" w:rsidRPr="00EE2D61" w:rsidRDefault="00AC3B5A" w:rsidP="00EE2D61">
            <w:pPr>
              <w:jc w:val="right"/>
              <w:rPr>
                <w:rFonts w:ascii="Times New Roman" w:hAnsi="Times New Roman" w:cs="Times New Roman"/>
                <w:sz w:val="22"/>
              </w:rPr>
            </w:pPr>
            <w:r w:rsidRPr="00EE2D61">
              <w:rPr>
                <w:rFonts w:ascii="Times New Roman" w:hAnsi="Times New Roman" w:cs="Times New Roman"/>
                <w:sz w:val="22"/>
              </w:rPr>
              <w:t>1.</w:t>
            </w:r>
            <w:r w:rsidR="00105219" w:rsidRPr="00EE2D61">
              <w:rPr>
                <w:rFonts w:ascii="Times New Roman" w:hAnsi="Times New Roman" w:cs="Times New Roman"/>
                <w:sz w:val="22"/>
              </w:rPr>
              <w:t>34</w:t>
            </w:r>
            <w:r w:rsidRPr="00EE2D61">
              <w:rPr>
                <w:rFonts w:ascii="Times New Roman" w:hAnsi="Times New Roman" w:cs="Times New Roman"/>
                <w:sz w:val="22"/>
              </w:rPr>
              <w:t>3</w:t>
            </w:r>
          </w:p>
        </w:tc>
      </w:tr>
    </w:tbl>
    <w:p w14:paraId="088BB686" w14:textId="39A1E263" w:rsidR="00AC3B5A" w:rsidRPr="005E13EF" w:rsidRDefault="00105219" w:rsidP="005E13EF">
      <w:pPr>
        <w:shd w:val="clear" w:color="auto" w:fill="FFFFFF"/>
        <w:spacing w:after="240"/>
        <w:jc w:val="both"/>
        <w:rPr>
          <w:rFonts w:ascii="Times New Roman" w:eastAsia="Times New Roman" w:hAnsi="Times New Roman" w:cs="Times New Roman"/>
          <w:sz w:val="24"/>
          <w:szCs w:val="24"/>
          <w:lang w:val="es-BO" w:eastAsia="en-US"/>
        </w:rPr>
      </w:pPr>
      <w:r w:rsidRPr="005E13EF">
        <w:rPr>
          <w:rFonts w:ascii="Times New Roman" w:eastAsia="Times New Roman" w:hAnsi="Times New Roman" w:cs="Times New Roman"/>
          <w:sz w:val="24"/>
          <w:szCs w:val="24"/>
          <w:lang w:val="es-BO" w:eastAsia="en-US"/>
        </w:rPr>
        <w:t xml:space="preserve">Fuente: ENA, </w:t>
      </w:r>
      <w:r w:rsidR="00EE2D61">
        <w:rPr>
          <w:rFonts w:ascii="Times New Roman" w:eastAsia="Times New Roman" w:hAnsi="Times New Roman" w:cs="Times New Roman"/>
          <w:sz w:val="24"/>
          <w:szCs w:val="24"/>
          <w:lang w:val="es-BO" w:eastAsia="en-US"/>
        </w:rPr>
        <w:t>(</w:t>
      </w:r>
      <w:r w:rsidRPr="005E13EF">
        <w:rPr>
          <w:rFonts w:ascii="Times New Roman" w:eastAsia="Times New Roman" w:hAnsi="Times New Roman" w:cs="Times New Roman"/>
          <w:sz w:val="24"/>
          <w:szCs w:val="24"/>
          <w:lang w:val="es-BO" w:eastAsia="en-US"/>
        </w:rPr>
        <w:t>2015</w:t>
      </w:r>
      <w:r w:rsidR="00EE2D61">
        <w:rPr>
          <w:rFonts w:ascii="Times New Roman" w:eastAsia="Times New Roman" w:hAnsi="Times New Roman" w:cs="Times New Roman"/>
          <w:sz w:val="24"/>
          <w:szCs w:val="24"/>
          <w:lang w:val="es-BO" w:eastAsia="en-US"/>
        </w:rPr>
        <w:t>).</w:t>
      </w:r>
    </w:p>
    <w:p w14:paraId="357A7A01" w14:textId="30B0395D" w:rsidR="00105219" w:rsidRPr="005E13EF" w:rsidRDefault="00105219" w:rsidP="00EE2D61">
      <w:pPr>
        <w:spacing w:after="240"/>
        <w:ind w:firstLine="708"/>
        <w:jc w:val="both"/>
        <w:rPr>
          <w:rFonts w:ascii="Times New Roman" w:hAnsi="Times New Roman" w:cs="Times New Roman"/>
          <w:sz w:val="24"/>
          <w:szCs w:val="24"/>
        </w:rPr>
      </w:pPr>
      <w:r w:rsidRPr="005E13EF">
        <w:rPr>
          <w:rFonts w:ascii="Times New Roman" w:hAnsi="Times New Roman" w:cs="Times New Roman"/>
          <w:sz w:val="24"/>
          <w:szCs w:val="24"/>
        </w:rPr>
        <w:t>En los porcinos de corral, que llegan a 574 cabezas, destacan:</w:t>
      </w:r>
    </w:p>
    <w:p w14:paraId="36A74B89" w14:textId="41AA8EB1" w:rsidR="00105219" w:rsidRPr="005E13EF" w:rsidRDefault="00105219" w:rsidP="005E13EF">
      <w:pPr>
        <w:shd w:val="clear" w:color="auto" w:fill="FFFFFF"/>
        <w:spacing w:after="240"/>
        <w:jc w:val="both"/>
        <w:rPr>
          <w:rFonts w:ascii="Times New Roman" w:eastAsia="Times New Roman" w:hAnsi="Times New Roman" w:cs="Times New Roman"/>
          <w:sz w:val="24"/>
          <w:szCs w:val="24"/>
          <w:lang w:val="es-BO" w:eastAsia="en-US"/>
        </w:rPr>
      </w:pPr>
      <w:r w:rsidRPr="005E13EF">
        <w:rPr>
          <w:rFonts w:ascii="Times New Roman" w:eastAsia="Times New Roman" w:hAnsi="Times New Roman" w:cs="Times New Roman"/>
          <w:sz w:val="24"/>
          <w:szCs w:val="24"/>
          <w:lang w:val="es-BO" w:eastAsia="en-US"/>
        </w:rPr>
        <w:t xml:space="preserve">Tabla </w:t>
      </w:r>
      <w:r w:rsidR="002138F5">
        <w:rPr>
          <w:rFonts w:ascii="Times New Roman" w:eastAsia="Times New Roman" w:hAnsi="Times New Roman" w:cs="Times New Roman"/>
          <w:sz w:val="24"/>
          <w:szCs w:val="24"/>
          <w:lang w:val="es-BO" w:eastAsia="en-US"/>
        </w:rPr>
        <w:t>4</w:t>
      </w:r>
      <w:r w:rsidRPr="005E13EF">
        <w:rPr>
          <w:rFonts w:ascii="Times New Roman" w:eastAsia="Times New Roman" w:hAnsi="Times New Roman" w:cs="Times New Roman"/>
          <w:sz w:val="24"/>
          <w:szCs w:val="24"/>
          <w:lang w:val="es-BO" w:eastAsia="en-US"/>
        </w:rPr>
        <w:t>. Porcinos de corral.</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7"/>
      </w:tblGrid>
      <w:tr w:rsidR="00D026CD" w:rsidRPr="005E13EF" w14:paraId="2AFE9492" w14:textId="77777777" w:rsidTr="00547B80">
        <w:tc>
          <w:tcPr>
            <w:tcW w:w="2694" w:type="dxa"/>
            <w:tcBorders>
              <w:top w:val="single" w:sz="4" w:space="0" w:color="auto"/>
              <w:bottom w:val="single" w:sz="4" w:space="0" w:color="auto"/>
            </w:tcBorders>
          </w:tcPr>
          <w:p w14:paraId="4B099212" w14:textId="77777777" w:rsidR="00105219" w:rsidRPr="00EE2D61" w:rsidRDefault="00105219" w:rsidP="00EE2D61">
            <w:pPr>
              <w:jc w:val="center"/>
              <w:rPr>
                <w:rFonts w:ascii="Times New Roman" w:eastAsia="Times New Roman" w:hAnsi="Times New Roman" w:cs="Times New Roman"/>
                <w:b/>
                <w:bCs/>
                <w:sz w:val="22"/>
                <w:lang w:val="es-BO" w:eastAsia="en-US"/>
              </w:rPr>
            </w:pPr>
            <w:r w:rsidRPr="00EE2D61">
              <w:rPr>
                <w:rFonts w:ascii="Times New Roman" w:eastAsia="Times New Roman" w:hAnsi="Times New Roman" w:cs="Times New Roman"/>
                <w:b/>
                <w:bCs/>
                <w:sz w:val="22"/>
                <w:lang w:val="es-BO" w:eastAsia="en-US"/>
              </w:rPr>
              <w:t>Comunidad</w:t>
            </w:r>
          </w:p>
        </w:tc>
        <w:tc>
          <w:tcPr>
            <w:tcW w:w="1417" w:type="dxa"/>
            <w:tcBorders>
              <w:top w:val="single" w:sz="4" w:space="0" w:color="auto"/>
              <w:bottom w:val="single" w:sz="4" w:space="0" w:color="auto"/>
            </w:tcBorders>
          </w:tcPr>
          <w:p w14:paraId="4935AB6F" w14:textId="77777777" w:rsidR="00105219" w:rsidRPr="00EE2D61" w:rsidRDefault="00105219" w:rsidP="00EE2D61">
            <w:pPr>
              <w:jc w:val="center"/>
              <w:rPr>
                <w:rFonts w:ascii="Times New Roman" w:eastAsia="Times New Roman" w:hAnsi="Times New Roman" w:cs="Times New Roman"/>
                <w:b/>
                <w:bCs/>
                <w:sz w:val="22"/>
                <w:lang w:val="es-BO" w:eastAsia="en-US"/>
              </w:rPr>
            </w:pPr>
            <w:r w:rsidRPr="00EE2D61">
              <w:rPr>
                <w:rFonts w:ascii="Times New Roman" w:eastAsia="Times New Roman" w:hAnsi="Times New Roman" w:cs="Times New Roman"/>
                <w:b/>
                <w:bCs/>
                <w:sz w:val="22"/>
                <w:lang w:val="es-BO" w:eastAsia="en-US"/>
              </w:rPr>
              <w:t>No. Cabezas</w:t>
            </w:r>
          </w:p>
        </w:tc>
      </w:tr>
      <w:tr w:rsidR="00D026CD" w:rsidRPr="005E13EF" w14:paraId="4FC18194" w14:textId="77777777" w:rsidTr="00547B80">
        <w:tc>
          <w:tcPr>
            <w:tcW w:w="2694" w:type="dxa"/>
            <w:tcBorders>
              <w:top w:val="single" w:sz="4" w:space="0" w:color="auto"/>
            </w:tcBorders>
            <w:vAlign w:val="center"/>
          </w:tcPr>
          <w:p w14:paraId="03967750" w14:textId="24B17AD5" w:rsidR="00105219" w:rsidRPr="00EE2D61" w:rsidRDefault="00105219" w:rsidP="00EE2D61">
            <w:pPr>
              <w:jc w:val="both"/>
              <w:rPr>
                <w:rFonts w:ascii="Times New Roman" w:eastAsia="Times New Roman" w:hAnsi="Times New Roman" w:cs="Times New Roman"/>
                <w:sz w:val="22"/>
                <w:lang w:val="es-BO" w:eastAsia="en-US"/>
              </w:rPr>
            </w:pPr>
            <w:r w:rsidRPr="00EE2D61">
              <w:rPr>
                <w:rFonts w:ascii="Times New Roman" w:hAnsi="Times New Roman" w:cs="Times New Roman"/>
                <w:sz w:val="22"/>
              </w:rPr>
              <w:t>Kalabatea de Ayacucho</w:t>
            </w:r>
          </w:p>
        </w:tc>
        <w:tc>
          <w:tcPr>
            <w:tcW w:w="1417" w:type="dxa"/>
            <w:tcBorders>
              <w:top w:val="single" w:sz="4" w:space="0" w:color="auto"/>
            </w:tcBorders>
            <w:vAlign w:val="bottom"/>
          </w:tcPr>
          <w:p w14:paraId="3E6BFC79" w14:textId="31FAC814" w:rsidR="00105219" w:rsidRPr="00EE2D61" w:rsidRDefault="00105219" w:rsidP="00EE2D61">
            <w:pPr>
              <w:jc w:val="right"/>
              <w:rPr>
                <w:rFonts w:ascii="Times New Roman" w:eastAsia="Times New Roman" w:hAnsi="Times New Roman" w:cs="Times New Roman"/>
                <w:sz w:val="22"/>
                <w:lang w:val="es-BO" w:eastAsia="en-US"/>
              </w:rPr>
            </w:pPr>
            <w:r w:rsidRPr="00EE2D61">
              <w:rPr>
                <w:rFonts w:ascii="Times New Roman" w:hAnsi="Times New Roman" w:cs="Times New Roman"/>
                <w:sz w:val="22"/>
              </w:rPr>
              <w:t>50</w:t>
            </w:r>
          </w:p>
        </w:tc>
      </w:tr>
      <w:tr w:rsidR="00D026CD" w:rsidRPr="005E13EF" w14:paraId="027241C2" w14:textId="77777777" w:rsidTr="00547B80">
        <w:tc>
          <w:tcPr>
            <w:tcW w:w="2694" w:type="dxa"/>
            <w:vAlign w:val="center"/>
          </w:tcPr>
          <w:p w14:paraId="4D94D984" w14:textId="2ABCBD5F" w:rsidR="00105219" w:rsidRPr="00EE2D61" w:rsidRDefault="00105219" w:rsidP="00EE2D61">
            <w:pPr>
              <w:jc w:val="both"/>
              <w:rPr>
                <w:rFonts w:ascii="Times New Roman" w:eastAsia="Times New Roman" w:hAnsi="Times New Roman" w:cs="Times New Roman"/>
                <w:sz w:val="22"/>
                <w:lang w:val="es-BO" w:eastAsia="en-US"/>
              </w:rPr>
            </w:pPr>
            <w:r w:rsidRPr="00EE2D61">
              <w:rPr>
                <w:rFonts w:ascii="Times New Roman" w:hAnsi="Times New Roman" w:cs="Times New Roman"/>
                <w:sz w:val="22"/>
              </w:rPr>
              <w:t>San Pedro de la Loma</w:t>
            </w:r>
          </w:p>
        </w:tc>
        <w:tc>
          <w:tcPr>
            <w:tcW w:w="1417" w:type="dxa"/>
            <w:vAlign w:val="bottom"/>
          </w:tcPr>
          <w:p w14:paraId="6269731E" w14:textId="656413CF" w:rsidR="00105219" w:rsidRPr="00EE2D61" w:rsidRDefault="00105219" w:rsidP="00EE2D61">
            <w:pPr>
              <w:jc w:val="right"/>
              <w:rPr>
                <w:rFonts w:ascii="Times New Roman" w:eastAsia="Times New Roman" w:hAnsi="Times New Roman" w:cs="Times New Roman"/>
                <w:sz w:val="22"/>
                <w:lang w:val="es-BO" w:eastAsia="en-US"/>
              </w:rPr>
            </w:pPr>
            <w:r w:rsidRPr="00EE2D61">
              <w:rPr>
                <w:rFonts w:ascii="Times New Roman" w:hAnsi="Times New Roman" w:cs="Times New Roman"/>
                <w:sz w:val="22"/>
              </w:rPr>
              <w:t>45</w:t>
            </w:r>
          </w:p>
        </w:tc>
      </w:tr>
      <w:tr w:rsidR="00D026CD" w:rsidRPr="005E13EF" w14:paraId="6950D559" w14:textId="77777777" w:rsidTr="00547B80">
        <w:tc>
          <w:tcPr>
            <w:tcW w:w="2694" w:type="dxa"/>
            <w:vAlign w:val="center"/>
          </w:tcPr>
          <w:p w14:paraId="74516C9D" w14:textId="4DD7CDD8" w:rsidR="00105219" w:rsidRPr="00EE2D61" w:rsidRDefault="00105219" w:rsidP="00EE2D61">
            <w:pPr>
              <w:rPr>
                <w:rFonts w:ascii="Times New Roman" w:hAnsi="Times New Roman" w:cs="Times New Roman"/>
                <w:sz w:val="22"/>
              </w:rPr>
            </w:pPr>
            <w:r w:rsidRPr="00EE2D61">
              <w:rPr>
                <w:rFonts w:ascii="Times New Roman" w:hAnsi="Times New Roman" w:cs="Times New Roman"/>
                <w:sz w:val="22"/>
              </w:rPr>
              <w:t>Santiago Grande</w:t>
            </w:r>
          </w:p>
        </w:tc>
        <w:tc>
          <w:tcPr>
            <w:tcW w:w="1417" w:type="dxa"/>
            <w:vAlign w:val="bottom"/>
          </w:tcPr>
          <w:p w14:paraId="72C0CBA1" w14:textId="2BA611C9" w:rsidR="00105219" w:rsidRPr="00EE2D61" w:rsidRDefault="00105219" w:rsidP="00EE2D61">
            <w:pPr>
              <w:jc w:val="right"/>
              <w:rPr>
                <w:rFonts w:ascii="Times New Roman" w:hAnsi="Times New Roman" w:cs="Times New Roman"/>
                <w:sz w:val="22"/>
              </w:rPr>
            </w:pPr>
            <w:r w:rsidRPr="00EE2D61">
              <w:rPr>
                <w:rFonts w:ascii="Times New Roman" w:hAnsi="Times New Roman" w:cs="Times New Roman"/>
                <w:sz w:val="22"/>
              </w:rPr>
              <w:t>37</w:t>
            </w:r>
          </w:p>
        </w:tc>
      </w:tr>
      <w:tr w:rsidR="00D026CD" w:rsidRPr="005E13EF" w14:paraId="658A0FF7" w14:textId="77777777" w:rsidTr="00547B80">
        <w:tc>
          <w:tcPr>
            <w:tcW w:w="2694" w:type="dxa"/>
            <w:vAlign w:val="center"/>
          </w:tcPr>
          <w:p w14:paraId="5D15ACE5" w14:textId="022B2071" w:rsidR="00105219" w:rsidRPr="00EE2D61" w:rsidRDefault="00105219" w:rsidP="00EE2D61">
            <w:pPr>
              <w:rPr>
                <w:rFonts w:ascii="Times New Roman" w:hAnsi="Times New Roman" w:cs="Times New Roman"/>
                <w:sz w:val="22"/>
              </w:rPr>
            </w:pPr>
            <w:r w:rsidRPr="00EE2D61">
              <w:rPr>
                <w:rFonts w:ascii="Times New Roman" w:hAnsi="Times New Roman" w:cs="Times New Roman"/>
                <w:sz w:val="22"/>
              </w:rPr>
              <w:t>Pancarani</w:t>
            </w:r>
          </w:p>
        </w:tc>
        <w:tc>
          <w:tcPr>
            <w:tcW w:w="1417" w:type="dxa"/>
            <w:vAlign w:val="bottom"/>
          </w:tcPr>
          <w:p w14:paraId="2396A6CF" w14:textId="64CD312B" w:rsidR="00105219" w:rsidRPr="00EE2D61" w:rsidRDefault="00105219" w:rsidP="00EE2D61">
            <w:pPr>
              <w:jc w:val="right"/>
              <w:rPr>
                <w:rFonts w:ascii="Times New Roman" w:hAnsi="Times New Roman" w:cs="Times New Roman"/>
                <w:sz w:val="22"/>
              </w:rPr>
            </w:pPr>
            <w:r w:rsidRPr="00EE2D61">
              <w:rPr>
                <w:rFonts w:ascii="Times New Roman" w:hAnsi="Times New Roman" w:cs="Times New Roman"/>
                <w:sz w:val="22"/>
              </w:rPr>
              <w:t>27</w:t>
            </w:r>
          </w:p>
        </w:tc>
      </w:tr>
      <w:tr w:rsidR="00D026CD" w:rsidRPr="005E13EF" w14:paraId="5CA45E32" w14:textId="77777777" w:rsidTr="00424934">
        <w:tc>
          <w:tcPr>
            <w:tcW w:w="2694" w:type="dxa"/>
            <w:vAlign w:val="center"/>
          </w:tcPr>
          <w:p w14:paraId="7C935C7B" w14:textId="10B180AE" w:rsidR="00105219" w:rsidRPr="00EE2D61" w:rsidRDefault="00105219" w:rsidP="00EE2D61">
            <w:pPr>
              <w:rPr>
                <w:rFonts w:ascii="Times New Roman" w:hAnsi="Times New Roman" w:cs="Times New Roman"/>
                <w:sz w:val="22"/>
              </w:rPr>
            </w:pPr>
            <w:r w:rsidRPr="00EE2D61">
              <w:rPr>
                <w:rFonts w:ascii="Times New Roman" w:hAnsi="Times New Roman" w:cs="Times New Roman"/>
                <w:sz w:val="22"/>
              </w:rPr>
              <w:t>S</w:t>
            </w:r>
            <w:r w:rsidR="00771698" w:rsidRPr="00EE2D61">
              <w:rPr>
                <w:rFonts w:ascii="Times New Roman" w:hAnsi="Times New Roman" w:cs="Times New Roman"/>
                <w:sz w:val="22"/>
              </w:rPr>
              <w:t>an</w:t>
            </w:r>
            <w:r w:rsidRPr="00EE2D61">
              <w:rPr>
                <w:rFonts w:ascii="Times New Roman" w:hAnsi="Times New Roman" w:cs="Times New Roman"/>
                <w:sz w:val="22"/>
              </w:rPr>
              <w:t xml:space="preserve"> J</w:t>
            </w:r>
            <w:r w:rsidR="00771698" w:rsidRPr="00EE2D61">
              <w:rPr>
                <w:rFonts w:ascii="Times New Roman" w:hAnsi="Times New Roman" w:cs="Times New Roman"/>
                <w:sz w:val="22"/>
              </w:rPr>
              <w:t>uan de la</w:t>
            </w:r>
            <w:r w:rsidRPr="00EE2D61">
              <w:rPr>
                <w:rFonts w:ascii="Times New Roman" w:hAnsi="Times New Roman" w:cs="Times New Roman"/>
                <w:sz w:val="22"/>
              </w:rPr>
              <w:t xml:space="preserve"> M</w:t>
            </w:r>
            <w:r w:rsidR="00771698" w:rsidRPr="00EE2D61">
              <w:rPr>
                <w:rFonts w:ascii="Times New Roman" w:hAnsi="Times New Roman" w:cs="Times New Roman"/>
                <w:sz w:val="22"/>
              </w:rPr>
              <w:t>iel</w:t>
            </w:r>
          </w:p>
        </w:tc>
        <w:tc>
          <w:tcPr>
            <w:tcW w:w="1417" w:type="dxa"/>
            <w:vAlign w:val="bottom"/>
          </w:tcPr>
          <w:p w14:paraId="3C4FCE26" w14:textId="0162A355" w:rsidR="00105219" w:rsidRPr="00EE2D61" w:rsidRDefault="00105219" w:rsidP="00EE2D61">
            <w:pPr>
              <w:jc w:val="right"/>
              <w:rPr>
                <w:rFonts w:ascii="Times New Roman" w:hAnsi="Times New Roman" w:cs="Times New Roman"/>
                <w:sz w:val="22"/>
              </w:rPr>
            </w:pPr>
            <w:r w:rsidRPr="00EE2D61">
              <w:rPr>
                <w:rFonts w:ascii="Times New Roman" w:hAnsi="Times New Roman" w:cs="Times New Roman"/>
                <w:sz w:val="22"/>
              </w:rPr>
              <w:t>25</w:t>
            </w:r>
          </w:p>
        </w:tc>
      </w:tr>
      <w:tr w:rsidR="00D026CD" w:rsidRPr="005E13EF" w14:paraId="30F4A27F" w14:textId="77777777" w:rsidTr="00424934">
        <w:tc>
          <w:tcPr>
            <w:tcW w:w="2694" w:type="dxa"/>
            <w:vAlign w:val="center"/>
          </w:tcPr>
          <w:p w14:paraId="28BE8E90" w14:textId="6783CCED" w:rsidR="00105219" w:rsidRPr="00EE2D61" w:rsidRDefault="00105219" w:rsidP="00EE2D61">
            <w:pPr>
              <w:rPr>
                <w:rFonts w:ascii="Times New Roman" w:hAnsi="Times New Roman" w:cs="Times New Roman"/>
                <w:sz w:val="22"/>
              </w:rPr>
            </w:pPr>
            <w:r w:rsidRPr="00EE2D61">
              <w:rPr>
                <w:rFonts w:ascii="Times New Roman" w:hAnsi="Times New Roman" w:cs="Times New Roman"/>
                <w:sz w:val="22"/>
              </w:rPr>
              <w:t>M</w:t>
            </w:r>
            <w:r w:rsidR="00771698" w:rsidRPr="00EE2D61">
              <w:rPr>
                <w:rFonts w:ascii="Times New Roman" w:hAnsi="Times New Roman" w:cs="Times New Roman"/>
                <w:sz w:val="22"/>
              </w:rPr>
              <w:t>arca</w:t>
            </w:r>
          </w:p>
        </w:tc>
        <w:tc>
          <w:tcPr>
            <w:tcW w:w="1417" w:type="dxa"/>
            <w:vAlign w:val="bottom"/>
          </w:tcPr>
          <w:p w14:paraId="31700175" w14:textId="41E34729" w:rsidR="00105219" w:rsidRPr="00EE2D61" w:rsidRDefault="00105219" w:rsidP="00EE2D61">
            <w:pPr>
              <w:jc w:val="right"/>
              <w:rPr>
                <w:rFonts w:ascii="Times New Roman" w:hAnsi="Times New Roman" w:cs="Times New Roman"/>
                <w:sz w:val="22"/>
              </w:rPr>
            </w:pPr>
            <w:r w:rsidRPr="00EE2D61">
              <w:rPr>
                <w:rFonts w:ascii="Times New Roman" w:hAnsi="Times New Roman" w:cs="Times New Roman"/>
                <w:sz w:val="22"/>
              </w:rPr>
              <w:t>20</w:t>
            </w:r>
          </w:p>
        </w:tc>
      </w:tr>
      <w:tr w:rsidR="00D026CD" w:rsidRPr="005E13EF" w14:paraId="60351A41" w14:textId="77777777" w:rsidTr="00424934">
        <w:tc>
          <w:tcPr>
            <w:tcW w:w="2694" w:type="dxa"/>
            <w:tcBorders>
              <w:bottom w:val="single" w:sz="4" w:space="0" w:color="auto"/>
            </w:tcBorders>
            <w:vAlign w:val="center"/>
          </w:tcPr>
          <w:p w14:paraId="340AB66F" w14:textId="0CE21F29" w:rsidR="00105219" w:rsidRPr="00EE2D61" w:rsidRDefault="00105219" w:rsidP="00EE2D61">
            <w:pPr>
              <w:rPr>
                <w:rFonts w:ascii="Times New Roman" w:hAnsi="Times New Roman" w:cs="Times New Roman"/>
                <w:sz w:val="22"/>
              </w:rPr>
            </w:pPr>
            <w:r w:rsidRPr="00EE2D61">
              <w:rPr>
                <w:rFonts w:ascii="Times New Roman" w:hAnsi="Times New Roman" w:cs="Times New Roman"/>
                <w:sz w:val="22"/>
              </w:rPr>
              <w:t>C</w:t>
            </w:r>
            <w:r w:rsidR="00771698" w:rsidRPr="00EE2D61">
              <w:rPr>
                <w:rFonts w:ascii="Times New Roman" w:hAnsi="Times New Roman" w:cs="Times New Roman"/>
                <w:sz w:val="22"/>
              </w:rPr>
              <w:t>hovacollo</w:t>
            </w:r>
          </w:p>
        </w:tc>
        <w:tc>
          <w:tcPr>
            <w:tcW w:w="1417" w:type="dxa"/>
            <w:tcBorders>
              <w:bottom w:val="single" w:sz="4" w:space="0" w:color="auto"/>
            </w:tcBorders>
            <w:vAlign w:val="bottom"/>
          </w:tcPr>
          <w:p w14:paraId="1A058111" w14:textId="41EBEB1E" w:rsidR="00105219" w:rsidRPr="00EE2D61" w:rsidRDefault="00105219" w:rsidP="00EE2D61">
            <w:pPr>
              <w:jc w:val="right"/>
              <w:rPr>
                <w:rFonts w:ascii="Times New Roman" w:hAnsi="Times New Roman" w:cs="Times New Roman"/>
                <w:sz w:val="22"/>
              </w:rPr>
            </w:pPr>
            <w:r w:rsidRPr="00EE2D61">
              <w:rPr>
                <w:rFonts w:ascii="Times New Roman" w:hAnsi="Times New Roman" w:cs="Times New Roman"/>
                <w:sz w:val="22"/>
              </w:rPr>
              <w:t>19</w:t>
            </w:r>
          </w:p>
        </w:tc>
      </w:tr>
      <w:tr w:rsidR="00D026CD" w:rsidRPr="005E13EF" w14:paraId="3DB43C73" w14:textId="77777777" w:rsidTr="00547B80">
        <w:tc>
          <w:tcPr>
            <w:tcW w:w="2694" w:type="dxa"/>
            <w:tcBorders>
              <w:top w:val="single" w:sz="4" w:space="0" w:color="auto"/>
              <w:bottom w:val="single" w:sz="4" w:space="0" w:color="auto"/>
            </w:tcBorders>
          </w:tcPr>
          <w:p w14:paraId="703D087A" w14:textId="77777777" w:rsidR="00105219" w:rsidRPr="00EE2D61" w:rsidRDefault="00105219" w:rsidP="00EE2D61">
            <w:pPr>
              <w:rPr>
                <w:rFonts w:ascii="Times New Roman" w:hAnsi="Times New Roman" w:cs="Times New Roman"/>
                <w:sz w:val="22"/>
              </w:rPr>
            </w:pPr>
            <w:r w:rsidRPr="00EE2D61">
              <w:rPr>
                <w:rFonts w:ascii="Times New Roman" w:hAnsi="Times New Roman" w:cs="Times New Roman"/>
                <w:sz w:val="22"/>
              </w:rPr>
              <w:t>Total</w:t>
            </w:r>
          </w:p>
        </w:tc>
        <w:tc>
          <w:tcPr>
            <w:tcW w:w="1417" w:type="dxa"/>
            <w:tcBorders>
              <w:top w:val="single" w:sz="4" w:space="0" w:color="auto"/>
              <w:bottom w:val="single" w:sz="4" w:space="0" w:color="auto"/>
            </w:tcBorders>
          </w:tcPr>
          <w:p w14:paraId="707B1A7E" w14:textId="4D562FC8" w:rsidR="00105219" w:rsidRPr="00EE2D61" w:rsidRDefault="00771698" w:rsidP="00EE2D61">
            <w:pPr>
              <w:jc w:val="right"/>
              <w:rPr>
                <w:rFonts w:ascii="Times New Roman" w:hAnsi="Times New Roman" w:cs="Times New Roman"/>
                <w:sz w:val="22"/>
              </w:rPr>
            </w:pPr>
            <w:r w:rsidRPr="00EE2D61">
              <w:rPr>
                <w:rFonts w:ascii="Times New Roman" w:hAnsi="Times New Roman" w:cs="Times New Roman"/>
                <w:sz w:val="22"/>
              </w:rPr>
              <w:t>22</w:t>
            </w:r>
            <w:r w:rsidR="00105219" w:rsidRPr="00EE2D61">
              <w:rPr>
                <w:rFonts w:ascii="Times New Roman" w:hAnsi="Times New Roman" w:cs="Times New Roman"/>
                <w:sz w:val="22"/>
              </w:rPr>
              <w:t>3</w:t>
            </w:r>
          </w:p>
        </w:tc>
      </w:tr>
    </w:tbl>
    <w:p w14:paraId="467FD82D" w14:textId="5D63366E" w:rsidR="00105219" w:rsidRPr="005E13EF" w:rsidRDefault="00105219" w:rsidP="005E13EF">
      <w:pPr>
        <w:shd w:val="clear" w:color="auto" w:fill="FFFFFF"/>
        <w:spacing w:after="240"/>
        <w:jc w:val="both"/>
        <w:rPr>
          <w:rFonts w:ascii="Times New Roman" w:eastAsia="Times New Roman" w:hAnsi="Times New Roman" w:cs="Times New Roman"/>
          <w:sz w:val="24"/>
          <w:szCs w:val="24"/>
          <w:lang w:val="es-BO" w:eastAsia="en-US"/>
        </w:rPr>
      </w:pPr>
      <w:r w:rsidRPr="005E13EF">
        <w:rPr>
          <w:rFonts w:ascii="Times New Roman" w:eastAsia="Times New Roman" w:hAnsi="Times New Roman" w:cs="Times New Roman"/>
          <w:sz w:val="24"/>
          <w:szCs w:val="24"/>
          <w:lang w:val="es-BO" w:eastAsia="en-US"/>
        </w:rPr>
        <w:t xml:space="preserve">Fuente: ENA, </w:t>
      </w:r>
      <w:r w:rsidR="00EE2D61">
        <w:rPr>
          <w:rFonts w:ascii="Times New Roman" w:eastAsia="Times New Roman" w:hAnsi="Times New Roman" w:cs="Times New Roman"/>
          <w:sz w:val="24"/>
          <w:szCs w:val="24"/>
          <w:lang w:val="es-BO" w:eastAsia="en-US"/>
        </w:rPr>
        <w:t>(</w:t>
      </w:r>
      <w:r w:rsidRPr="005E13EF">
        <w:rPr>
          <w:rFonts w:ascii="Times New Roman" w:eastAsia="Times New Roman" w:hAnsi="Times New Roman" w:cs="Times New Roman"/>
          <w:sz w:val="24"/>
          <w:szCs w:val="24"/>
          <w:lang w:val="es-BO" w:eastAsia="en-US"/>
        </w:rPr>
        <w:t>2015</w:t>
      </w:r>
      <w:r w:rsidR="00EE2D61">
        <w:rPr>
          <w:rFonts w:ascii="Times New Roman" w:eastAsia="Times New Roman" w:hAnsi="Times New Roman" w:cs="Times New Roman"/>
          <w:sz w:val="24"/>
          <w:szCs w:val="24"/>
          <w:lang w:val="es-BO" w:eastAsia="en-US"/>
        </w:rPr>
        <w:t>).</w:t>
      </w:r>
    </w:p>
    <w:p w14:paraId="407A114B" w14:textId="77777777" w:rsidR="00E21095" w:rsidRPr="005E13EF" w:rsidRDefault="00A07C42" w:rsidP="00EE2D61">
      <w:pPr>
        <w:jc w:val="both"/>
        <w:rPr>
          <w:rFonts w:ascii="Times New Roman" w:hAnsi="Times New Roman" w:cs="Times New Roman"/>
          <w:sz w:val="24"/>
          <w:szCs w:val="24"/>
        </w:rPr>
      </w:pPr>
      <w:r w:rsidRPr="005E13EF">
        <w:rPr>
          <w:rFonts w:ascii="Times New Roman" w:hAnsi="Times New Roman" w:cs="Times New Roman"/>
          <w:noProof/>
          <w:sz w:val="24"/>
          <w:szCs w:val="24"/>
          <w:lang w:eastAsia="es-ES"/>
        </w:rPr>
        <w:drawing>
          <wp:inline distT="0" distB="0" distL="0" distR="0" wp14:anchorId="2B0D1244" wp14:editId="2F82954B">
            <wp:extent cx="2647950" cy="23241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47950" cy="2324100"/>
                    </a:xfrm>
                    <a:prstGeom prst="rect">
                      <a:avLst/>
                    </a:prstGeom>
                    <a:noFill/>
                    <a:ln>
                      <a:noFill/>
                    </a:ln>
                  </pic:spPr>
                </pic:pic>
              </a:graphicData>
            </a:graphic>
          </wp:inline>
        </w:drawing>
      </w:r>
    </w:p>
    <w:p w14:paraId="589EF5F7" w14:textId="3E515A7C" w:rsidR="00EE2D61" w:rsidRPr="00EE2D61" w:rsidRDefault="00A07C42" w:rsidP="00EE2D61">
      <w:pPr>
        <w:rPr>
          <w:rFonts w:ascii="Times New Roman" w:eastAsia="Rockwell" w:hAnsi="Times New Roman" w:cs="Times New Roman"/>
          <w:sz w:val="22"/>
          <w:lang w:val="es-BO"/>
        </w:rPr>
      </w:pPr>
      <w:r w:rsidRPr="00EE2D61">
        <w:rPr>
          <w:rFonts w:ascii="Times New Roman" w:eastAsia="Rockwell" w:hAnsi="Times New Roman" w:cs="Times New Roman"/>
          <w:sz w:val="22"/>
          <w:lang w:val="es-BO"/>
        </w:rPr>
        <w:t>Fig</w:t>
      </w:r>
      <w:r w:rsidR="00EE2D61">
        <w:rPr>
          <w:rFonts w:ascii="Times New Roman" w:eastAsia="Rockwell" w:hAnsi="Times New Roman" w:cs="Times New Roman"/>
          <w:sz w:val="22"/>
          <w:lang w:val="es-BO"/>
        </w:rPr>
        <w:t xml:space="preserve">ura </w:t>
      </w:r>
      <w:r w:rsidRPr="00EE2D61">
        <w:rPr>
          <w:rFonts w:ascii="Times New Roman" w:eastAsia="Rockwell" w:hAnsi="Times New Roman" w:cs="Times New Roman"/>
          <w:sz w:val="22"/>
          <w:lang w:val="es-BO"/>
        </w:rPr>
        <w:t>6</w:t>
      </w:r>
      <w:r w:rsidR="00EE2D61">
        <w:rPr>
          <w:rFonts w:ascii="Times New Roman" w:eastAsia="Rockwell" w:hAnsi="Times New Roman" w:cs="Times New Roman"/>
          <w:sz w:val="22"/>
          <w:lang w:val="es-BO"/>
        </w:rPr>
        <w:t>.</w:t>
      </w:r>
      <w:r w:rsidRPr="00EE2D61">
        <w:rPr>
          <w:rFonts w:ascii="Times New Roman" w:eastAsia="Rockwell" w:hAnsi="Times New Roman" w:cs="Times New Roman"/>
          <w:sz w:val="22"/>
          <w:lang w:val="es-BO"/>
        </w:rPr>
        <w:t xml:space="preserve"> Comunidades criadoras de porcinos</w:t>
      </w:r>
      <w:r w:rsidR="00EE2D61" w:rsidRPr="00EE2D61">
        <w:rPr>
          <w:rFonts w:ascii="Times New Roman" w:eastAsia="Rockwell" w:hAnsi="Times New Roman" w:cs="Times New Roman"/>
          <w:sz w:val="22"/>
          <w:lang w:val="es-BO"/>
        </w:rPr>
        <w:t>.</w:t>
      </w:r>
    </w:p>
    <w:p w14:paraId="25F643B6" w14:textId="0C0CE96B" w:rsidR="00A07C42" w:rsidRPr="00EE2D61" w:rsidRDefault="00A07C42" w:rsidP="005E13EF">
      <w:pPr>
        <w:spacing w:after="240"/>
        <w:rPr>
          <w:rFonts w:ascii="Times New Roman" w:eastAsia="Times New Roman" w:hAnsi="Times New Roman" w:cs="Times New Roman"/>
          <w:sz w:val="22"/>
          <w:lang w:eastAsia="es-ES"/>
        </w:rPr>
      </w:pPr>
      <w:r w:rsidRPr="00EE2D61">
        <w:rPr>
          <w:rFonts w:ascii="Times New Roman" w:eastAsia="Times New Roman" w:hAnsi="Times New Roman" w:cs="Times New Roman"/>
          <w:sz w:val="22"/>
          <w:lang w:eastAsia="es-ES"/>
        </w:rPr>
        <w:t>Fuente: S</w:t>
      </w:r>
      <w:r w:rsidR="00EE2D61" w:rsidRPr="00EE2D61">
        <w:rPr>
          <w:rFonts w:ascii="Times New Roman" w:eastAsia="Times New Roman" w:hAnsi="Times New Roman" w:cs="Times New Roman"/>
          <w:sz w:val="22"/>
          <w:lang w:eastAsia="es-ES"/>
        </w:rPr>
        <w:t>IIP, (2020).</w:t>
      </w:r>
    </w:p>
    <w:p w14:paraId="3A21106D" w14:textId="02198AB4" w:rsidR="00771698" w:rsidRPr="005E13EF" w:rsidRDefault="00EE2D61" w:rsidP="00EE2D61">
      <w:pPr>
        <w:spacing w:after="240"/>
        <w:ind w:firstLine="708"/>
        <w:jc w:val="both"/>
        <w:rPr>
          <w:rFonts w:ascii="Times New Roman" w:hAnsi="Times New Roman" w:cs="Times New Roman"/>
          <w:sz w:val="24"/>
          <w:szCs w:val="24"/>
        </w:rPr>
      </w:pPr>
      <w:r w:rsidRPr="00EE2D61">
        <w:rPr>
          <w:rFonts w:ascii="Times New Roman" w:eastAsia="Times New Roman" w:hAnsi="Times New Roman" w:cs="Times New Roman"/>
          <w:sz w:val="24"/>
          <w:szCs w:val="24"/>
          <w:lang w:eastAsia="es-ES"/>
        </w:rPr>
        <w:t>Es interesante observar que San Pedro de la Loma destaca en ambas formas de cría de porcinos.</w:t>
      </w:r>
      <w:r>
        <w:rPr>
          <w:rFonts w:ascii="Times New Roman" w:eastAsia="Times New Roman" w:hAnsi="Times New Roman" w:cs="Times New Roman"/>
          <w:sz w:val="24"/>
          <w:szCs w:val="24"/>
          <w:lang w:eastAsia="es-ES"/>
        </w:rPr>
        <w:t xml:space="preserve"> </w:t>
      </w:r>
      <w:r w:rsidR="00443902" w:rsidRPr="005E13EF">
        <w:rPr>
          <w:rFonts w:ascii="Times New Roman" w:hAnsi="Times New Roman" w:cs="Times New Roman"/>
          <w:sz w:val="24"/>
          <w:szCs w:val="24"/>
        </w:rPr>
        <w:t>En el caso de la producción de cerdos de granja, se registra un total de 487 cabezas anuales</w:t>
      </w:r>
      <w:r>
        <w:rPr>
          <w:rFonts w:ascii="Times New Roman" w:hAnsi="Times New Roman" w:cs="Times New Roman"/>
          <w:sz w:val="24"/>
          <w:szCs w:val="24"/>
        </w:rPr>
        <w:t xml:space="preserve">. </w:t>
      </w:r>
      <w:r w:rsidRPr="005E13EF">
        <w:rPr>
          <w:rFonts w:ascii="Times New Roman" w:hAnsi="Times New Roman" w:cs="Times New Roman"/>
          <w:noProof/>
          <w:sz w:val="24"/>
          <w:szCs w:val="24"/>
          <w:lang w:bidi="es-ES"/>
        </w:rPr>
        <w:t>(Argos</w:t>
      </w:r>
      <w:r>
        <w:rPr>
          <w:rFonts w:ascii="Times New Roman" w:hAnsi="Times New Roman" w:cs="Times New Roman"/>
          <w:noProof/>
          <w:sz w:val="24"/>
          <w:szCs w:val="24"/>
          <w:lang w:bidi="es-ES"/>
        </w:rPr>
        <w:t xml:space="preserve">, </w:t>
      </w:r>
      <w:r w:rsidRPr="005E13EF">
        <w:rPr>
          <w:rFonts w:ascii="Times New Roman" w:hAnsi="Times New Roman" w:cs="Times New Roman"/>
          <w:noProof/>
          <w:sz w:val="24"/>
          <w:szCs w:val="24"/>
          <w:lang w:bidi="es-ES"/>
        </w:rPr>
        <w:t>2006)</w:t>
      </w:r>
    </w:p>
    <w:p w14:paraId="21D83E78" w14:textId="3CAD3142" w:rsidR="00636C50" w:rsidRPr="005E13EF" w:rsidRDefault="00636C50" w:rsidP="005E13EF">
      <w:pPr>
        <w:shd w:val="clear" w:color="auto" w:fill="FFFFFF"/>
        <w:spacing w:after="240"/>
        <w:jc w:val="both"/>
        <w:rPr>
          <w:rFonts w:ascii="Times New Roman" w:eastAsia="Times New Roman" w:hAnsi="Times New Roman" w:cs="Times New Roman"/>
          <w:sz w:val="24"/>
          <w:szCs w:val="24"/>
          <w:lang w:val="es-BO" w:eastAsia="en-US"/>
        </w:rPr>
      </w:pPr>
      <w:r w:rsidRPr="005E13EF">
        <w:rPr>
          <w:rFonts w:ascii="Times New Roman" w:eastAsia="Times New Roman" w:hAnsi="Times New Roman" w:cs="Times New Roman"/>
          <w:sz w:val="24"/>
          <w:szCs w:val="24"/>
          <w:lang w:val="es-BO" w:eastAsia="en-US"/>
        </w:rPr>
        <w:t xml:space="preserve">Tabla </w:t>
      </w:r>
      <w:r w:rsidR="002138F5">
        <w:rPr>
          <w:rFonts w:ascii="Times New Roman" w:eastAsia="Times New Roman" w:hAnsi="Times New Roman" w:cs="Times New Roman"/>
          <w:sz w:val="24"/>
          <w:szCs w:val="24"/>
          <w:lang w:val="es-BO" w:eastAsia="en-US"/>
        </w:rPr>
        <w:t>5</w:t>
      </w:r>
      <w:r w:rsidRPr="005E13EF">
        <w:rPr>
          <w:rFonts w:ascii="Times New Roman" w:eastAsia="Times New Roman" w:hAnsi="Times New Roman" w:cs="Times New Roman"/>
          <w:sz w:val="24"/>
          <w:szCs w:val="24"/>
          <w:lang w:val="es-BO" w:eastAsia="en-US"/>
        </w:rPr>
        <w:t>. Producción anual.</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084"/>
        <w:gridCol w:w="1391"/>
      </w:tblGrid>
      <w:tr w:rsidR="00D026CD" w:rsidRPr="005E13EF" w14:paraId="083D64EA" w14:textId="77777777" w:rsidTr="00636C50">
        <w:tc>
          <w:tcPr>
            <w:tcW w:w="1696" w:type="dxa"/>
            <w:tcBorders>
              <w:top w:val="single" w:sz="4" w:space="0" w:color="auto"/>
              <w:bottom w:val="single" w:sz="4" w:space="0" w:color="auto"/>
            </w:tcBorders>
            <w:vAlign w:val="center"/>
          </w:tcPr>
          <w:p w14:paraId="48275AF2" w14:textId="35BB4D07" w:rsidR="00636C50" w:rsidRPr="00EE2D61" w:rsidRDefault="00636C50" w:rsidP="00EE2D61">
            <w:pPr>
              <w:jc w:val="center"/>
              <w:rPr>
                <w:rFonts w:ascii="Times New Roman" w:hAnsi="Times New Roman" w:cs="Times New Roman"/>
                <w:b/>
                <w:sz w:val="22"/>
              </w:rPr>
            </w:pPr>
            <w:r w:rsidRPr="00EE2D61">
              <w:rPr>
                <w:rFonts w:ascii="Times New Roman" w:hAnsi="Times New Roman" w:cs="Times New Roman"/>
                <w:b/>
                <w:sz w:val="22"/>
              </w:rPr>
              <w:t>Especie</w:t>
            </w:r>
          </w:p>
        </w:tc>
        <w:tc>
          <w:tcPr>
            <w:tcW w:w="1084" w:type="dxa"/>
            <w:tcBorders>
              <w:top w:val="single" w:sz="4" w:space="0" w:color="auto"/>
              <w:bottom w:val="single" w:sz="4" w:space="0" w:color="auto"/>
            </w:tcBorders>
            <w:vAlign w:val="center"/>
          </w:tcPr>
          <w:p w14:paraId="28D8D227" w14:textId="4DDA4686" w:rsidR="00636C50" w:rsidRPr="00EE2D61" w:rsidRDefault="00636C50" w:rsidP="00EE2D61">
            <w:pPr>
              <w:jc w:val="center"/>
              <w:rPr>
                <w:rFonts w:ascii="Times New Roman" w:hAnsi="Times New Roman" w:cs="Times New Roman"/>
                <w:b/>
                <w:sz w:val="22"/>
              </w:rPr>
            </w:pPr>
            <w:r w:rsidRPr="00EE2D61">
              <w:rPr>
                <w:rFonts w:ascii="Times New Roman" w:hAnsi="Times New Roman" w:cs="Times New Roman"/>
                <w:b/>
                <w:sz w:val="22"/>
              </w:rPr>
              <w:t>Unidad</w:t>
            </w:r>
          </w:p>
        </w:tc>
        <w:tc>
          <w:tcPr>
            <w:tcW w:w="1391" w:type="dxa"/>
            <w:tcBorders>
              <w:top w:val="single" w:sz="4" w:space="0" w:color="auto"/>
              <w:bottom w:val="single" w:sz="4" w:space="0" w:color="auto"/>
            </w:tcBorders>
          </w:tcPr>
          <w:p w14:paraId="2102ECA6" w14:textId="06BE18E8" w:rsidR="00636C50" w:rsidRPr="00EE2D61" w:rsidRDefault="00636C50" w:rsidP="00EE2D61">
            <w:pPr>
              <w:jc w:val="center"/>
              <w:rPr>
                <w:rFonts w:ascii="Times New Roman" w:hAnsi="Times New Roman" w:cs="Times New Roman"/>
                <w:b/>
                <w:sz w:val="22"/>
              </w:rPr>
            </w:pPr>
            <w:r w:rsidRPr="00EE2D61">
              <w:rPr>
                <w:rFonts w:ascii="Times New Roman" w:hAnsi="Times New Roman" w:cs="Times New Roman"/>
                <w:b/>
                <w:sz w:val="22"/>
              </w:rPr>
              <w:t>Producción /año</w:t>
            </w:r>
          </w:p>
        </w:tc>
      </w:tr>
      <w:tr w:rsidR="00D026CD" w:rsidRPr="005E13EF" w14:paraId="6FA9272F" w14:textId="77777777" w:rsidTr="00636C50">
        <w:tc>
          <w:tcPr>
            <w:tcW w:w="1696" w:type="dxa"/>
            <w:tcBorders>
              <w:top w:val="single" w:sz="4" w:space="0" w:color="auto"/>
            </w:tcBorders>
          </w:tcPr>
          <w:p w14:paraId="365518DC" w14:textId="23B1B740" w:rsidR="00636C50" w:rsidRPr="00EE2D61" w:rsidRDefault="00636C50" w:rsidP="00EE2D61">
            <w:pPr>
              <w:jc w:val="both"/>
              <w:rPr>
                <w:rFonts w:ascii="Times New Roman" w:hAnsi="Times New Roman" w:cs="Times New Roman"/>
                <w:bCs/>
                <w:sz w:val="22"/>
              </w:rPr>
            </w:pPr>
            <w:r w:rsidRPr="00EE2D61">
              <w:rPr>
                <w:rFonts w:ascii="Times New Roman" w:hAnsi="Times New Roman" w:cs="Times New Roman"/>
                <w:bCs/>
                <w:sz w:val="22"/>
              </w:rPr>
              <w:t>Cerdos de granja</w:t>
            </w:r>
          </w:p>
        </w:tc>
        <w:tc>
          <w:tcPr>
            <w:tcW w:w="1084" w:type="dxa"/>
            <w:tcBorders>
              <w:top w:val="single" w:sz="4" w:space="0" w:color="auto"/>
            </w:tcBorders>
          </w:tcPr>
          <w:p w14:paraId="79A77E12" w14:textId="6D83B85A" w:rsidR="00636C50" w:rsidRPr="00EE2D61" w:rsidRDefault="00636C50" w:rsidP="00EE2D61">
            <w:pPr>
              <w:jc w:val="both"/>
              <w:rPr>
                <w:rFonts w:ascii="Times New Roman" w:hAnsi="Times New Roman" w:cs="Times New Roman"/>
                <w:bCs/>
                <w:sz w:val="22"/>
              </w:rPr>
            </w:pPr>
            <w:r w:rsidRPr="00EE2D61">
              <w:rPr>
                <w:rFonts w:ascii="Times New Roman" w:hAnsi="Times New Roman" w:cs="Times New Roman"/>
                <w:bCs/>
                <w:sz w:val="22"/>
              </w:rPr>
              <w:t>Cabeza</w:t>
            </w:r>
          </w:p>
        </w:tc>
        <w:tc>
          <w:tcPr>
            <w:tcW w:w="1391" w:type="dxa"/>
            <w:tcBorders>
              <w:top w:val="single" w:sz="4" w:space="0" w:color="auto"/>
            </w:tcBorders>
          </w:tcPr>
          <w:p w14:paraId="299C63B0" w14:textId="6B9CA220" w:rsidR="00636C50" w:rsidRPr="00EE2D61" w:rsidRDefault="00636C50" w:rsidP="00EE2D61">
            <w:pPr>
              <w:jc w:val="center"/>
              <w:rPr>
                <w:rFonts w:ascii="Times New Roman" w:hAnsi="Times New Roman" w:cs="Times New Roman"/>
                <w:bCs/>
                <w:sz w:val="22"/>
              </w:rPr>
            </w:pPr>
            <w:r w:rsidRPr="00EE2D61">
              <w:rPr>
                <w:rFonts w:ascii="Times New Roman" w:hAnsi="Times New Roman" w:cs="Times New Roman"/>
                <w:bCs/>
                <w:sz w:val="22"/>
              </w:rPr>
              <w:t>487</w:t>
            </w:r>
          </w:p>
        </w:tc>
      </w:tr>
    </w:tbl>
    <w:p w14:paraId="482399EE" w14:textId="60DAAF7A" w:rsidR="00771698" w:rsidRPr="005E13EF" w:rsidRDefault="00636C50" w:rsidP="005E13EF">
      <w:pPr>
        <w:spacing w:after="240"/>
        <w:jc w:val="both"/>
        <w:rPr>
          <w:rFonts w:ascii="Times New Roman" w:hAnsi="Times New Roman" w:cs="Times New Roman"/>
          <w:bCs/>
          <w:sz w:val="24"/>
          <w:szCs w:val="24"/>
        </w:rPr>
      </w:pPr>
      <w:r w:rsidRPr="005E13EF">
        <w:rPr>
          <w:rFonts w:ascii="Times New Roman" w:hAnsi="Times New Roman" w:cs="Times New Roman"/>
          <w:bCs/>
          <w:sz w:val="24"/>
          <w:szCs w:val="24"/>
        </w:rPr>
        <w:t xml:space="preserve">Fuente: </w:t>
      </w:r>
      <w:r w:rsidRPr="005E13EF">
        <w:rPr>
          <w:rFonts w:ascii="Times New Roman" w:hAnsi="Times New Roman" w:cs="Times New Roman"/>
          <w:bCs/>
          <w:noProof/>
          <w:sz w:val="24"/>
          <w:szCs w:val="24"/>
          <w:lang w:bidi="es-ES"/>
        </w:rPr>
        <w:t>Argos</w:t>
      </w:r>
      <w:r w:rsidR="00EE2D61">
        <w:rPr>
          <w:rFonts w:ascii="Times New Roman" w:hAnsi="Times New Roman" w:cs="Times New Roman"/>
          <w:bCs/>
          <w:noProof/>
          <w:sz w:val="24"/>
          <w:szCs w:val="24"/>
          <w:lang w:bidi="es-ES"/>
        </w:rPr>
        <w:t>, (</w:t>
      </w:r>
      <w:r w:rsidRPr="005E13EF">
        <w:rPr>
          <w:rFonts w:ascii="Times New Roman" w:hAnsi="Times New Roman" w:cs="Times New Roman"/>
          <w:bCs/>
          <w:noProof/>
          <w:sz w:val="24"/>
          <w:szCs w:val="24"/>
          <w:lang w:bidi="es-ES"/>
        </w:rPr>
        <w:t>2006</w:t>
      </w:r>
      <w:r w:rsidR="00EE2D61">
        <w:rPr>
          <w:rFonts w:ascii="Times New Roman" w:hAnsi="Times New Roman" w:cs="Times New Roman"/>
          <w:bCs/>
          <w:noProof/>
          <w:sz w:val="24"/>
          <w:szCs w:val="24"/>
          <w:lang w:bidi="es-ES"/>
        </w:rPr>
        <w:t>)</w:t>
      </w:r>
      <w:r w:rsidRPr="005E13EF">
        <w:rPr>
          <w:rFonts w:ascii="Times New Roman" w:hAnsi="Times New Roman" w:cs="Times New Roman"/>
          <w:bCs/>
          <w:noProof/>
          <w:sz w:val="24"/>
          <w:szCs w:val="24"/>
          <w:lang w:bidi="es-ES"/>
        </w:rPr>
        <w:t>.</w:t>
      </w:r>
    </w:p>
    <w:p w14:paraId="354E756E" w14:textId="77777777" w:rsidR="00636C50" w:rsidRPr="005E13EF" w:rsidRDefault="00636C50" w:rsidP="00EE2D61">
      <w:pPr>
        <w:spacing w:after="240"/>
        <w:ind w:firstLine="708"/>
        <w:jc w:val="both"/>
        <w:rPr>
          <w:rFonts w:ascii="Times New Roman" w:hAnsi="Times New Roman" w:cs="Times New Roman"/>
          <w:sz w:val="24"/>
          <w:szCs w:val="24"/>
        </w:rPr>
      </w:pPr>
      <w:r w:rsidRPr="005E13EF">
        <w:rPr>
          <w:rFonts w:ascii="Times New Roman" w:hAnsi="Times New Roman" w:cs="Times New Roman"/>
          <w:sz w:val="24"/>
          <w:szCs w:val="24"/>
        </w:rPr>
        <w:t xml:space="preserve">La actividad pecuaria en cuanto a la cría de ganado menor en los últimos años (pollos y cerdos), ha desarrollado de gran manera el uso de infraestructura productiva, insumos y equipos de muy buena calidad, a través de empresas privadas instaladas en los alrededores de la población urbana, siendo ellas de los propios agricultores, así como de empresarios tradicionales asentados en la zona urbana. </w:t>
      </w:r>
    </w:p>
    <w:p w14:paraId="3011B62C" w14:textId="64AFE048" w:rsidR="00636C50" w:rsidRPr="005E13EF" w:rsidRDefault="00636C50" w:rsidP="001503A3">
      <w:pPr>
        <w:spacing w:after="240"/>
        <w:ind w:firstLine="708"/>
        <w:jc w:val="both"/>
        <w:rPr>
          <w:rFonts w:ascii="Times New Roman" w:hAnsi="Times New Roman" w:cs="Times New Roman"/>
          <w:b/>
          <w:sz w:val="24"/>
          <w:szCs w:val="24"/>
        </w:rPr>
      </w:pPr>
      <w:r w:rsidRPr="005E13EF">
        <w:rPr>
          <w:rFonts w:ascii="Times New Roman" w:hAnsi="Times New Roman" w:cs="Times New Roman"/>
          <w:sz w:val="24"/>
          <w:szCs w:val="24"/>
        </w:rPr>
        <w:t xml:space="preserve">La principal fuente de abastecimiento de productos requeridos para la cría de estos </w:t>
      </w:r>
      <w:r w:rsidR="008E663F" w:rsidRPr="005E13EF">
        <w:rPr>
          <w:rFonts w:ascii="Times New Roman" w:hAnsi="Times New Roman" w:cs="Times New Roman"/>
          <w:sz w:val="24"/>
          <w:szCs w:val="24"/>
        </w:rPr>
        <w:t>animales</w:t>
      </w:r>
      <w:r w:rsidRPr="005E13EF">
        <w:rPr>
          <w:rFonts w:ascii="Times New Roman" w:hAnsi="Times New Roman" w:cs="Times New Roman"/>
          <w:sz w:val="24"/>
          <w:szCs w:val="24"/>
        </w:rPr>
        <w:t xml:space="preserve"> se encuentra en la ciudad de Santa Cruz, debido a las industrias instaladas en esa ciudad, como ser maíz, soya, pollos bebe, equipos y materiales e insumos veterinarios </w:t>
      </w:r>
      <w:sdt>
        <w:sdtPr>
          <w:rPr>
            <w:rFonts w:ascii="Times New Roman" w:hAnsi="Times New Roman" w:cs="Times New Roman"/>
            <w:bCs/>
            <w:iCs/>
            <w:sz w:val="24"/>
            <w:szCs w:val="24"/>
            <w:lang w:bidi="es-ES"/>
          </w:rPr>
          <w:id w:val="2068530471"/>
          <w:citation/>
        </w:sdtPr>
        <w:sdtEndPr/>
        <w:sdtContent>
          <w:r w:rsidRPr="005E13EF">
            <w:rPr>
              <w:rFonts w:ascii="Times New Roman" w:hAnsi="Times New Roman" w:cs="Times New Roman"/>
              <w:bCs/>
              <w:iCs/>
              <w:sz w:val="24"/>
              <w:szCs w:val="24"/>
              <w:lang w:bidi="es-ES"/>
            </w:rPr>
            <w:fldChar w:fldCharType="begin"/>
          </w:r>
          <w:r w:rsidRPr="005E13EF">
            <w:rPr>
              <w:rFonts w:ascii="Times New Roman" w:hAnsi="Times New Roman" w:cs="Times New Roman"/>
              <w:bCs/>
              <w:iCs/>
              <w:sz w:val="24"/>
              <w:szCs w:val="24"/>
              <w:lang w:bidi="es-ES"/>
            </w:rPr>
            <w:instrText xml:space="preserve">CITATION ARG06 \l 3082 </w:instrText>
          </w:r>
          <w:r w:rsidRPr="005E13EF">
            <w:rPr>
              <w:rFonts w:ascii="Times New Roman" w:hAnsi="Times New Roman" w:cs="Times New Roman"/>
              <w:bCs/>
              <w:iCs/>
              <w:sz w:val="24"/>
              <w:szCs w:val="24"/>
              <w:lang w:bidi="es-ES"/>
            </w:rPr>
            <w:fldChar w:fldCharType="separate"/>
          </w:r>
          <w:r w:rsidR="00B3753C" w:rsidRPr="005E13EF">
            <w:rPr>
              <w:rFonts w:ascii="Times New Roman" w:hAnsi="Times New Roman" w:cs="Times New Roman"/>
              <w:noProof/>
              <w:sz w:val="24"/>
              <w:szCs w:val="24"/>
              <w:lang w:bidi="es-ES"/>
            </w:rPr>
            <w:t>(Argos srl, 2006)</w:t>
          </w:r>
          <w:r w:rsidRPr="005E13EF">
            <w:rPr>
              <w:rFonts w:ascii="Times New Roman" w:hAnsi="Times New Roman" w:cs="Times New Roman"/>
              <w:bCs/>
              <w:iCs/>
              <w:sz w:val="24"/>
              <w:szCs w:val="24"/>
              <w:lang w:bidi="es-ES"/>
            </w:rPr>
            <w:fldChar w:fldCharType="end"/>
          </w:r>
        </w:sdtContent>
      </w:sdt>
      <w:r w:rsidRPr="005E13EF">
        <w:rPr>
          <w:rFonts w:ascii="Times New Roman" w:hAnsi="Times New Roman" w:cs="Times New Roman"/>
          <w:noProof/>
          <w:sz w:val="24"/>
          <w:szCs w:val="24"/>
          <w:lang w:bidi="es-ES"/>
        </w:rPr>
        <w:t>.</w:t>
      </w:r>
    </w:p>
    <w:p w14:paraId="059E549F" w14:textId="357BF14C" w:rsidR="00636C50" w:rsidRPr="005E13EF" w:rsidRDefault="00636C50" w:rsidP="001503A3">
      <w:pPr>
        <w:spacing w:after="240"/>
        <w:ind w:firstLine="708"/>
        <w:jc w:val="both"/>
        <w:rPr>
          <w:rFonts w:ascii="Times New Roman" w:hAnsi="Times New Roman" w:cs="Times New Roman"/>
          <w:sz w:val="24"/>
          <w:szCs w:val="24"/>
        </w:rPr>
      </w:pPr>
      <w:r w:rsidRPr="005E13EF">
        <w:rPr>
          <w:rFonts w:ascii="Times New Roman" w:hAnsi="Times New Roman" w:cs="Times New Roman"/>
          <w:sz w:val="24"/>
          <w:szCs w:val="24"/>
        </w:rPr>
        <w:t>Para el caso de la producción de carne, la cual es a nivel de finca y destinado al consumo de la familia, no se establece costos de producción, debido a que el sistema utilizado no considera el uso de mano de obra, alimentación e infraestructura. Sin embargo, en granjas constituidas por medianos y grandes empresas los costos de producción son similares, teniendo como promedio los detallados en la tabla siguiente:</w:t>
      </w:r>
    </w:p>
    <w:p w14:paraId="7CE3B780" w14:textId="63269FC7" w:rsidR="00636C50" w:rsidRPr="005E13EF" w:rsidRDefault="00636C50" w:rsidP="005E13EF">
      <w:pPr>
        <w:shd w:val="clear" w:color="auto" w:fill="FFFFFF"/>
        <w:spacing w:after="240"/>
        <w:jc w:val="both"/>
        <w:rPr>
          <w:rFonts w:ascii="Times New Roman" w:eastAsia="Times New Roman" w:hAnsi="Times New Roman" w:cs="Times New Roman"/>
          <w:sz w:val="24"/>
          <w:szCs w:val="24"/>
          <w:lang w:val="es-BO" w:eastAsia="en-US"/>
        </w:rPr>
      </w:pPr>
      <w:r w:rsidRPr="005E13EF">
        <w:rPr>
          <w:rFonts w:ascii="Times New Roman" w:eastAsia="Times New Roman" w:hAnsi="Times New Roman" w:cs="Times New Roman"/>
          <w:sz w:val="24"/>
          <w:szCs w:val="24"/>
          <w:lang w:val="es-BO" w:eastAsia="en-US"/>
        </w:rPr>
        <w:t xml:space="preserve">Tabla </w:t>
      </w:r>
      <w:r w:rsidR="002138F5">
        <w:rPr>
          <w:rFonts w:ascii="Times New Roman" w:eastAsia="Times New Roman" w:hAnsi="Times New Roman" w:cs="Times New Roman"/>
          <w:sz w:val="24"/>
          <w:szCs w:val="24"/>
          <w:lang w:val="es-BO" w:eastAsia="en-US"/>
        </w:rPr>
        <w:t>6</w:t>
      </w:r>
      <w:r w:rsidRPr="005E13EF">
        <w:rPr>
          <w:rFonts w:ascii="Times New Roman" w:eastAsia="Times New Roman" w:hAnsi="Times New Roman" w:cs="Times New Roman"/>
          <w:sz w:val="24"/>
          <w:szCs w:val="24"/>
          <w:lang w:val="es-BO" w:eastAsia="en-US"/>
        </w:rPr>
        <w:t>. Costos de producción.</w:t>
      </w:r>
    </w:p>
    <w:tbl>
      <w:tblPr>
        <w:tblStyle w:val="Tablaconcuadrcula"/>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709"/>
        <w:gridCol w:w="1134"/>
        <w:gridCol w:w="850"/>
        <w:gridCol w:w="992"/>
      </w:tblGrid>
      <w:tr w:rsidR="00D026CD" w:rsidRPr="005E13EF" w14:paraId="140131BC" w14:textId="77777777" w:rsidTr="001503A3">
        <w:tc>
          <w:tcPr>
            <w:tcW w:w="851" w:type="dxa"/>
            <w:tcBorders>
              <w:top w:val="single" w:sz="4" w:space="0" w:color="auto"/>
              <w:bottom w:val="single" w:sz="4" w:space="0" w:color="auto"/>
            </w:tcBorders>
            <w:vAlign w:val="center"/>
          </w:tcPr>
          <w:p w14:paraId="4703B3E4" w14:textId="77777777" w:rsidR="00636C50" w:rsidRPr="001503A3" w:rsidRDefault="00636C50" w:rsidP="001503A3">
            <w:pPr>
              <w:jc w:val="center"/>
              <w:rPr>
                <w:rFonts w:ascii="Times New Roman" w:hAnsi="Times New Roman" w:cs="Times New Roman"/>
                <w:bCs/>
                <w:sz w:val="20"/>
                <w:szCs w:val="20"/>
              </w:rPr>
            </w:pPr>
            <w:r w:rsidRPr="001503A3">
              <w:rPr>
                <w:rFonts w:ascii="Times New Roman" w:hAnsi="Times New Roman" w:cs="Times New Roman"/>
                <w:bCs/>
                <w:sz w:val="20"/>
                <w:szCs w:val="20"/>
              </w:rPr>
              <w:t>Especie</w:t>
            </w:r>
          </w:p>
        </w:tc>
        <w:tc>
          <w:tcPr>
            <w:tcW w:w="709" w:type="dxa"/>
            <w:tcBorders>
              <w:top w:val="single" w:sz="4" w:space="0" w:color="auto"/>
              <w:bottom w:val="single" w:sz="4" w:space="0" w:color="auto"/>
            </w:tcBorders>
            <w:vAlign w:val="center"/>
          </w:tcPr>
          <w:p w14:paraId="4DBD7E0C" w14:textId="333BB4C4" w:rsidR="00636C50" w:rsidRPr="001503A3" w:rsidRDefault="00636C50" w:rsidP="001503A3">
            <w:pPr>
              <w:jc w:val="center"/>
              <w:rPr>
                <w:rFonts w:ascii="Times New Roman" w:hAnsi="Times New Roman" w:cs="Times New Roman"/>
                <w:bCs/>
                <w:sz w:val="20"/>
                <w:szCs w:val="20"/>
              </w:rPr>
            </w:pPr>
            <w:r w:rsidRPr="001503A3">
              <w:rPr>
                <w:rFonts w:ascii="Times New Roman" w:hAnsi="Times New Roman" w:cs="Times New Roman"/>
                <w:bCs/>
                <w:sz w:val="20"/>
                <w:szCs w:val="20"/>
              </w:rPr>
              <w:t>Unid.</w:t>
            </w:r>
          </w:p>
        </w:tc>
        <w:tc>
          <w:tcPr>
            <w:tcW w:w="1134" w:type="dxa"/>
            <w:tcBorders>
              <w:top w:val="single" w:sz="4" w:space="0" w:color="auto"/>
              <w:bottom w:val="single" w:sz="4" w:space="0" w:color="auto"/>
            </w:tcBorders>
            <w:vAlign w:val="center"/>
          </w:tcPr>
          <w:p w14:paraId="74191E8C" w14:textId="3E49A466" w:rsidR="00636C50" w:rsidRPr="001503A3" w:rsidRDefault="00636C50" w:rsidP="001503A3">
            <w:pPr>
              <w:jc w:val="center"/>
              <w:rPr>
                <w:rFonts w:ascii="Times New Roman" w:hAnsi="Times New Roman" w:cs="Times New Roman"/>
                <w:bCs/>
                <w:sz w:val="20"/>
                <w:szCs w:val="20"/>
              </w:rPr>
            </w:pPr>
            <w:r w:rsidRPr="001503A3">
              <w:rPr>
                <w:rFonts w:ascii="Times New Roman" w:hAnsi="Times New Roman" w:cs="Times New Roman"/>
                <w:bCs/>
                <w:sz w:val="20"/>
                <w:szCs w:val="20"/>
              </w:rPr>
              <w:t>Costo Prod</w:t>
            </w:r>
            <w:r w:rsidR="00E31310" w:rsidRPr="001503A3">
              <w:rPr>
                <w:rFonts w:ascii="Times New Roman" w:hAnsi="Times New Roman" w:cs="Times New Roman"/>
                <w:bCs/>
                <w:sz w:val="20"/>
                <w:szCs w:val="20"/>
              </w:rPr>
              <w:t>.</w:t>
            </w:r>
            <w:r w:rsidRPr="001503A3">
              <w:rPr>
                <w:rFonts w:ascii="Times New Roman" w:hAnsi="Times New Roman" w:cs="Times New Roman"/>
                <w:bCs/>
                <w:sz w:val="20"/>
                <w:szCs w:val="20"/>
              </w:rPr>
              <w:t xml:space="preserve"> (Bs.)</w:t>
            </w:r>
          </w:p>
        </w:tc>
        <w:tc>
          <w:tcPr>
            <w:tcW w:w="850" w:type="dxa"/>
            <w:tcBorders>
              <w:top w:val="single" w:sz="4" w:space="0" w:color="auto"/>
              <w:bottom w:val="single" w:sz="4" w:space="0" w:color="auto"/>
            </w:tcBorders>
            <w:vAlign w:val="center"/>
          </w:tcPr>
          <w:p w14:paraId="33D6E0E4" w14:textId="44C210A3" w:rsidR="00636C50" w:rsidRPr="001503A3" w:rsidRDefault="00636C50" w:rsidP="001503A3">
            <w:pPr>
              <w:jc w:val="center"/>
              <w:rPr>
                <w:rFonts w:ascii="Times New Roman" w:hAnsi="Times New Roman" w:cs="Times New Roman"/>
                <w:bCs/>
                <w:sz w:val="20"/>
                <w:szCs w:val="20"/>
              </w:rPr>
            </w:pPr>
            <w:r w:rsidRPr="001503A3">
              <w:rPr>
                <w:rFonts w:ascii="Times New Roman" w:hAnsi="Times New Roman" w:cs="Times New Roman"/>
                <w:bCs/>
                <w:sz w:val="20"/>
                <w:szCs w:val="20"/>
              </w:rPr>
              <w:t>Precio (Bs.</w:t>
            </w:r>
          </w:p>
        </w:tc>
        <w:tc>
          <w:tcPr>
            <w:tcW w:w="992" w:type="dxa"/>
            <w:tcBorders>
              <w:top w:val="single" w:sz="4" w:space="0" w:color="auto"/>
              <w:bottom w:val="single" w:sz="4" w:space="0" w:color="auto"/>
            </w:tcBorders>
            <w:vAlign w:val="center"/>
          </w:tcPr>
          <w:p w14:paraId="02B5D035" w14:textId="230A3056" w:rsidR="00636C50" w:rsidRPr="001503A3" w:rsidRDefault="00E31310" w:rsidP="001503A3">
            <w:pPr>
              <w:jc w:val="center"/>
              <w:rPr>
                <w:rFonts w:ascii="Times New Roman" w:hAnsi="Times New Roman" w:cs="Times New Roman"/>
                <w:bCs/>
                <w:sz w:val="20"/>
                <w:szCs w:val="20"/>
              </w:rPr>
            </w:pPr>
            <w:r w:rsidRPr="001503A3">
              <w:rPr>
                <w:rFonts w:ascii="Times New Roman" w:hAnsi="Times New Roman" w:cs="Times New Roman"/>
                <w:bCs/>
                <w:sz w:val="20"/>
                <w:szCs w:val="20"/>
              </w:rPr>
              <w:t>Utilidad (Bs.)</w:t>
            </w:r>
          </w:p>
        </w:tc>
      </w:tr>
      <w:tr w:rsidR="00D026CD" w:rsidRPr="005E13EF" w14:paraId="23B6EE0B" w14:textId="77777777" w:rsidTr="001503A3">
        <w:tc>
          <w:tcPr>
            <w:tcW w:w="851" w:type="dxa"/>
            <w:tcBorders>
              <w:top w:val="single" w:sz="4" w:space="0" w:color="auto"/>
              <w:bottom w:val="single" w:sz="4" w:space="0" w:color="auto"/>
            </w:tcBorders>
          </w:tcPr>
          <w:p w14:paraId="0CDDC0C9" w14:textId="705B5435" w:rsidR="00636C50" w:rsidRPr="001503A3" w:rsidRDefault="00636C50" w:rsidP="001503A3">
            <w:pPr>
              <w:jc w:val="both"/>
              <w:rPr>
                <w:rFonts w:ascii="Times New Roman" w:hAnsi="Times New Roman" w:cs="Times New Roman"/>
                <w:bCs/>
                <w:sz w:val="20"/>
                <w:szCs w:val="20"/>
              </w:rPr>
            </w:pPr>
            <w:r w:rsidRPr="001503A3">
              <w:rPr>
                <w:rFonts w:ascii="Times New Roman" w:hAnsi="Times New Roman" w:cs="Times New Roman"/>
                <w:bCs/>
                <w:sz w:val="20"/>
                <w:szCs w:val="20"/>
              </w:rPr>
              <w:t xml:space="preserve">Cerdos </w:t>
            </w:r>
          </w:p>
        </w:tc>
        <w:tc>
          <w:tcPr>
            <w:tcW w:w="709" w:type="dxa"/>
            <w:tcBorders>
              <w:top w:val="single" w:sz="4" w:space="0" w:color="auto"/>
              <w:bottom w:val="single" w:sz="4" w:space="0" w:color="auto"/>
            </w:tcBorders>
          </w:tcPr>
          <w:p w14:paraId="0D827615" w14:textId="19F57B52" w:rsidR="00636C50" w:rsidRPr="001503A3" w:rsidRDefault="00636C50" w:rsidP="001503A3">
            <w:pPr>
              <w:jc w:val="both"/>
              <w:rPr>
                <w:rFonts w:ascii="Times New Roman" w:hAnsi="Times New Roman" w:cs="Times New Roman"/>
                <w:bCs/>
                <w:sz w:val="20"/>
                <w:szCs w:val="20"/>
              </w:rPr>
            </w:pPr>
            <w:r w:rsidRPr="001503A3">
              <w:rPr>
                <w:rFonts w:ascii="Times New Roman" w:hAnsi="Times New Roman" w:cs="Times New Roman"/>
                <w:bCs/>
                <w:sz w:val="20"/>
                <w:szCs w:val="20"/>
              </w:rPr>
              <w:t>Kg</w:t>
            </w:r>
          </w:p>
        </w:tc>
        <w:tc>
          <w:tcPr>
            <w:tcW w:w="1134" w:type="dxa"/>
            <w:tcBorders>
              <w:top w:val="single" w:sz="4" w:space="0" w:color="auto"/>
              <w:bottom w:val="single" w:sz="4" w:space="0" w:color="auto"/>
            </w:tcBorders>
          </w:tcPr>
          <w:p w14:paraId="32398E13" w14:textId="641EAA79" w:rsidR="00636C50" w:rsidRPr="001503A3" w:rsidRDefault="00E31310" w:rsidP="001503A3">
            <w:pPr>
              <w:jc w:val="both"/>
              <w:rPr>
                <w:rFonts w:ascii="Times New Roman" w:hAnsi="Times New Roman" w:cs="Times New Roman"/>
                <w:bCs/>
                <w:sz w:val="20"/>
                <w:szCs w:val="20"/>
              </w:rPr>
            </w:pPr>
            <w:r w:rsidRPr="001503A3">
              <w:rPr>
                <w:rFonts w:ascii="Times New Roman" w:hAnsi="Times New Roman" w:cs="Times New Roman"/>
                <w:bCs/>
                <w:sz w:val="20"/>
                <w:szCs w:val="20"/>
              </w:rPr>
              <w:t>9.72</w:t>
            </w:r>
          </w:p>
        </w:tc>
        <w:tc>
          <w:tcPr>
            <w:tcW w:w="850" w:type="dxa"/>
            <w:tcBorders>
              <w:top w:val="single" w:sz="4" w:space="0" w:color="auto"/>
              <w:bottom w:val="single" w:sz="4" w:space="0" w:color="auto"/>
            </w:tcBorders>
          </w:tcPr>
          <w:p w14:paraId="6B95950D" w14:textId="253A6A8A" w:rsidR="00636C50" w:rsidRPr="001503A3" w:rsidRDefault="00E31310" w:rsidP="001503A3">
            <w:pPr>
              <w:jc w:val="center"/>
              <w:rPr>
                <w:rFonts w:ascii="Times New Roman" w:hAnsi="Times New Roman" w:cs="Times New Roman"/>
                <w:bCs/>
                <w:sz w:val="20"/>
                <w:szCs w:val="20"/>
              </w:rPr>
            </w:pPr>
            <w:r w:rsidRPr="001503A3">
              <w:rPr>
                <w:rFonts w:ascii="Times New Roman" w:hAnsi="Times New Roman" w:cs="Times New Roman"/>
                <w:bCs/>
                <w:sz w:val="20"/>
                <w:szCs w:val="20"/>
              </w:rPr>
              <w:t>13.0</w:t>
            </w:r>
          </w:p>
        </w:tc>
        <w:tc>
          <w:tcPr>
            <w:tcW w:w="992" w:type="dxa"/>
            <w:tcBorders>
              <w:top w:val="single" w:sz="4" w:space="0" w:color="auto"/>
              <w:bottom w:val="single" w:sz="4" w:space="0" w:color="auto"/>
            </w:tcBorders>
          </w:tcPr>
          <w:p w14:paraId="650C4B70" w14:textId="734327D7" w:rsidR="00636C50" w:rsidRPr="001503A3" w:rsidRDefault="00E31310" w:rsidP="001503A3">
            <w:pPr>
              <w:jc w:val="center"/>
              <w:rPr>
                <w:rFonts w:ascii="Times New Roman" w:hAnsi="Times New Roman" w:cs="Times New Roman"/>
                <w:bCs/>
                <w:sz w:val="20"/>
                <w:szCs w:val="20"/>
              </w:rPr>
            </w:pPr>
            <w:r w:rsidRPr="001503A3">
              <w:rPr>
                <w:rFonts w:ascii="Times New Roman" w:hAnsi="Times New Roman" w:cs="Times New Roman"/>
                <w:bCs/>
                <w:sz w:val="20"/>
                <w:szCs w:val="20"/>
              </w:rPr>
              <w:t>3.28</w:t>
            </w:r>
          </w:p>
        </w:tc>
      </w:tr>
    </w:tbl>
    <w:p w14:paraId="3BD6D41E" w14:textId="4C6574CA" w:rsidR="00636C50" w:rsidRPr="005E13EF" w:rsidRDefault="00636C50" w:rsidP="005E13EF">
      <w:pPr>
        <w:spacing w:after="240"/>
        <w:jc w:val="both"/>
        <w:rPr>
          <w:rFonts w:ascii="Times New Roman" w:hAnsi="Times New Roman" w:cs="Times New Roman"/>
          <w:bCs/>
          <w:sz w:val="24"/>
          <w:szCs w:val="24"/>
        </w:rPr>
      </w:pPr>
      <w:r w:rsidRPr="005E13EF">
        <w:rPr>
          <w:rFonts w:ascii="Times New Roman" w:hAnsi="Times New Roman" w:cs="Times New Roman"/>
          <w:bCs/>
          <w:sz w:val="24"/>
          <w:szCs w:val="24"/>
        </w:rPr>
        <w:t xml:space="preserve">Fuente: </w:t>
      </w:r>
      <w:r w:rsidRPr="005E13EF">
        <w:rPr>
          <w:rFonts w:ascii="Times New Roman" w:hAnsi="Times New Roman" w:cs="Times New Roman"/>
          <w:bCs/>
          <w:noProof/>
          <w:sz w:val="24"/>
          <w:szCs w:val="24"/>
          <w:lang w:bidi="es-ES"/>
        </w:rPr>
        <w:t xml:space="preserve">Argos srl, </w:t>
      </w:r>
      <w:r w:rsidR="001503A3">
        <w:rPr>
          <w:rFonts w:ascii="Times New Roman" w:hAnsi="Times New Roman" w:cs="Times New Roman"/>
          <w:bCs/>
          <w:noProof/>
          <w:sz w:val="24"/>
          <w:szCs w:val="24"/>
          <w:lang w:bidi="es-ES"/>
        </w:rPr>
        <w:t>(</w:t>
      </w:r>
      <w:r w:rsidRPr="005E13EF">
        <w:rPr>
          <w:rFonts w:ascii="Times New Roman" w:hAnsi="Times New Roman" w:cs="Times New Roman"/>
          <w:bCs/>
          <w:noProof/>
          <w:sz w:val="24"/>
          <w:szCs w:val="24"/>
          <w:lang w:bidi="es-ES"/>
        </w:rPr>
        <w:t>2006</w:t>
      </w:r>
      <w:r w:rsidR="001503A3">
        <w:rPr>
          <w:rFonts w:ascii="Times New Roman" w:hAnsi="Times New Roman" w:cs="Times New Roman"/>
          <w:bCs/>
          <w:noProof/>
          <w:sz w:val="24"/>
          <w:szCs w:val="24"/>
          <w:lang w:bidi="es-ES"/>
        </w:rPr>
        <w:t>)</w:t>
      </w:r>
      <w:r w:rsidRPr="005E13EF">
        <w:rPr>
          <w:rFonts w:ascii="Times New Roman" w:hAnsi="Times New Roman" w:cs="Times New Roman"/>
          <w:bCs/>
          <w:noProof/>
          <w:sz w:val="24"/>
          <w:szCs w:val="24"/>
          <w:lang w:bidi="es-ES"/>
        </w:rPr>
        <w:t>.</w:t>
      </w:r>
    </w:p>
    <w:p w14:paraId="0FD82C99" w14:textId="18D51CC0" w:rsidR="0084791B" w:rsidRPr="005E13EF" w:rsidRDefault="0084791B" w:rsidP="001503A3">
      <w:pPr>
        <w:spacing w:after="240"/>
        <w:jc w:val="center"/>
        <w:rPr>
          <w:rFonts w:ascii="Times New Roman" w:hAnsi="Times New Roman" w:cs="Times New Roman"/>
          <w:b/>
          <w:sz w:val="24"/>
          <w:szCs w:val="24"/>
        </w:rPr>
      </w:pPr>
      <w:r w:rsidRPr="005E13EF">
        <w:rPr>
          <w:rFonts w:ascii="Times New Roman" w:hAnsi="Times New Roman" w:cs="Times New Roman"/>
          <w:b/>
          <w:sz w:val="24"/>
          <w:szCs w:val="24"/>
        </w:rPr>
        <w:lastRenderedPageBreak/>
        <w:t>CONCLUSIONES</w:t>
      </w:r>
    </w:p>
    <w:p w14:paraId="3D995F48" w14:textId="3CF2B447" w:rsidR="00E31310" w:rsidRPr="005E13EF" w:rsidRDefault="00E31310" w:rsidP="001503A3">
      <w:pPr>
        <w:spacing w:after="240"/>
        <w:ind w:firstLine="708"/>
        <w:jc w:val="both"/>
        <w:rPr>
          <w:rFonts w:ascii="Times New Roman" w:hAnsi="Times New Roman" w:cs="Times New Roman"/>
          <w:sz w:val="24"/>
          <w:szCs w:val="24"/>
        </w:rPr>
      </w:pPr>
      <w:r w:rsidRPr="005E13EF">
        <w:rPr>
          <w:rFonts w:ascii="Times New Roman" w:hAnsi="Times New Roman" w:cs="Times New Roman"/>
          <w:sz w:val="24"/>
          <w:szCs w:val="24"/>
        </w:rPr>
        <w:t xml:space="preserve">Como conclusiones del presente artículo, </w:t>
      </w:r>
      <w:r w:rsidR="001503A3">
        <w:rPr>
          <w:rFonts w:ascii="Times New Roman" w:hAnsi="Times New Roman" w:cs="Times New Roman"/>
          <w:sz w:val="24"/>
          <w:szCs w:val="24"/>
        </w:rPr>
        <w:t>se destacan los siguientes aspectos</w:t>
      </w:r>
      <w:r w:rsidRPr="005E13EF">
        <w:rPr>
          <w:rFonts w:ascii="Times New Roman" w:hAnsi="Times New Roman" w:cs="Times New Roman"/>
          <w:sz w:val="24"/>
          <w:szCs w:val="24"/>
        </w:rPr>
        <w:t>:</w:t>
      </w:r>
    </w:p>
    <w:p w14:paraId="1FF484EA" w14:textId="1BDBCD05" w:rsidR="00473C3B" w:rsidRPr="001503A3" w:rsidRDefault="00E31310" w:rsidP="001503A3">
      <w:pPr>
        <w:spacing w:after="240"/>
        <w:ind w:firstLine="708"/>
        <w:jc w:val="both"/>
        <w:rPr>
          <w:rFonts w:ascii="Times New Roman" w:hAnsi="Times New Roman" w:cs="Times New Roman"/>
          <w:sz w:val="24"/>
          <w:szCs w:val="24"/>
        </w:rPr>
      </w:pPr>
      <w:r w:rsidRPr="001503A3">
        <w:rPr>
          <w:rFonts w:ascii="Times New Roman" w:hAnsi="Times New Roman" w:cs="Times New Roman"/>
          <w:sz w:val="24"/>
          <w:szCs w:val="24"/>
        </w:rPr>
        <w:t>El Potencial económico municipal</w:t>
      </w:r>
      <w:r w:rsidR="0084791B" w:rsidRPr="001503A3">
        <w:rPr>
          <w:rFonts w:ascii="Times New Roman" w:hAnsi="Times New Roman" w:cs="Times New Roman"/>
          <w:sz w:val="24"/>
          <w:szCs w:val="24"/>
        </w:rPr>
        <w:t xml:space="preserve"> de Coroico se </w:t>
      </w:r>
      <w:r w:rsidRPr="001503A3">
        <w:rPr>
          <w:rFonts w:ascii="Times New Roman" w:hAnsi="Times New Roman" w:cs="Times New Roman"/>
          <w:sz w:val="24"/>
          <w:szCs w:val="24"/>
        </w:rPr>
        <w:t>concentra en el sector</w:t>
      </w:r>
      <w:r w:rsidR="0084791B" w:rsidRPr="001503A3">
        <w:rPr>
          <w:rFonts w:ascii="Times New Roman" w:hAnsi="Times New Roman" w:cs="Times New Roman"/>
          <w:sz w:val="24"/>
          <w:szCs w:val="24"/>
        </w:rPr>
        <w:t xml:space="preserve"> </w:t>
      </w:r>
      <w:r w:rsidRPr="001503A3">
        <w:rPr>
          <w:rFonts w:ascii="Times New Roman" w:hAnsi="Times New Roman" w:cs="Times New Roman"/>
          <w:sz w:val="24"/>
          <w:szCs w:val="24"/>
        </w:rPr>
        <w:t>agrícola</w:t>
      </w:r>
      <w:r w:rsidR="00422BB6" w:rsidRPr="001503A3">
        <w:rPr>
          <w:rFonts w:ascii="Times New Roman" w:hAnsi="Times New Roman" w:cs="Times New Roman"/>
          <w:sz w:val="24"/>
          <w:szCs w:val="24"/>
        </w:rPr>
        <w:t xml:space="preserve">, turismo y </w:t>
      </w:r>
      <w:r w:rsidRPr="001503A3">
        <w:rPr>
          <w:rFonts w:ascii="Times New Roman" w:hAnsi="Times New Roman" w:cs="Times New Roman"/>
          <w:sz w:val="24"/>
          <w:szCs w:val="24"/>
        </w:rPr>
        <w:t>pecuaria.</w:t>
      </w:r>
    </w:p>
    <w:p w14:paraId="5A550B76" w14:textId="404DB125" w:rsidR="00E31310" w:rsidRPr="001503A3" w:rsidRDefault="00A153F6" w:rsidP="001503A3">
      <w:pPr>
        <w:spacing w:after="240"/>
        <w:ind w:firstLine="708"/>
        <w:jc w:val="both"/>
        <w:rPr>
          <w:rFonts w:ascii="Times New Roman" w:hAnsi="Times New Roman" w:cs="Times New Roman"/>
          <w:sz w:val="24"/>
          <w:szCs w:val="24"/>
        </w:rPr>
      </w:pPr>
      <w:r w:rsidRPr="001503A3">
        <w:rPr>
          <w:rFonts w:ascii="Times New Roman" w:hAnsi="Times New Roman" w:cs="Times New Roman"/>
          <w:sz w:val="24"/>
          <w:szCs w:val="24"/>
        </w:rPr>
        <w:t>La cría de porcinos de granja llega a un 0,8% del Valor Bruto de Producción municipal.</w:t>
      </w:r>
    </w:p>
    <w:p w14:paraId="1A4DCD4E" w14:textId="7F91C0F6" w:rsidR="00E31310" w:rsidRPr="001503A3" w:rsidRDefault="00E31310" w:rsidP="001503A3">
      <w:pPr>
        <w:spacing w:after="240"/>
        <w:ind w:firstLine="708"/>
        <w:jc w:val="both"/>
        <w:rPr>
          <w:rFonts w:ascii="Times New Roman" w:hAnsi="Times New Roman" w:cs="Times New Roman"/>
          <w:sz w:val="24"/>
          <w:szCs w:val="24"/>
        </w:rPr>
      </w:pPr>
      <w:r w:rsidRPr="001503A3">
        <w:rPr>
          <w:rFonts w:ascii="Times New Roman" w:hAnsi="Times New Roman" w:cs="Times New Roman"/>
          <w:sz w:val="24"/>
          <w:szCs w:val="24"/>
        </w:rPr>
        <w:t>Las Unidades de producción agrícola llega</w:t>
      </w:r>
      <w:r w:rsidR="00A153F6" w:rsidRPr="001503A3">
        <w:rPr>
          <w:rFonts w:ascii="Times New Roman" w:hAnsi="Times New Roman" w:cs="Times New Roman"/>
          <w:sz w:val="24"/>
          <w:szCs w:val="24"/>
        </w:rPr>
        <w:t>n</w:t>
      </w:r>
      <w:r w:rsidRPr="001503A3">
        <w:rPr>
          <w:rFonts w:ascii="Times New Roman" w:hAnsi="Times New Roman" w:cs="Times New Roman"/>
          <w:sz w:val="24"/>
          <w:szCs w:val="24"/>
        </w:rPr>
        <w:t xml:space="preserve"> a 51,97%.</w:t>
      </w:r>
    </w:p>
    <w:p w14:paraId="499CE846" w14:textId="417204E0" w:rsidR="00A153F6" w:rsidRPr="001503A3" w:rsidRDefault="00A153F6" w:rsidP="001503A3">
      <w:pPr>
        <w:spacing w:after="240"/>
        <w:ind w:firstLine="708"/>
        <w:jc w:val="both"/>
        <w:rPr>
          <w:rFonts w:ascii="Times New Roman" w:hAnsi="Times New Roman" w:cs="Times New Roman"/>
          <w:sz w:val="24"/>
          <w:szCs w:val="24"/>
        </w:rPr>
      </w:pPr>
      <w:r w:rsidRPr="001503A3">
        <w:rPr>
          <w:rFonts w:ascii="Times New Roman" w:hAnsi="Times New Roman" w:cs="Times New Roman"/>
          <w:sz w:val="24"/>
          <w:szCs w:val="24"/>
        </w:rPr>
        <w:t>El potencial económico identificado por el Banco de Desarrollo Productivo no coincide en la cría de porcinos con la del Ministerio de Desarrollo Productivo (MDP).</w:t>
      </w:r>
    </w:p>
    <w:p w14:paraId="4E31E01D" w14:textId="14135EE2" w:rsidR="00B3753C" w:rsidRPr="001503A3" w:rsidRDefault="00B3753C" w:rsidP="001503A3">
      <w:pPr>
        <w:spacing w:after="240"/>
        <w:ind w:firstLine="708"/>
        <w:jc w:val="both"/>
        <w:rPr>
          <w:rFonts w:ascii="Times New Roman" w:hAnsi="Times New Roman" w:cs="Times New Roman"/>
          <w:sz w:val="24"/>
          <w:szCs w:val="24"/>
        </w:rPr>
      </w:pPr>
      <w:r w:rsidRPr="001503A3">
        <w:rPr>
          <w:rFonts w:ascii="Times New Roman" w:hAnsi="Times New Roman" w:cs="Times New Roman"/>
          <w:sz w:val="24"/>
          <w:szCs w:val="24"/>
        </w:rPr>
        <w:t>La producción pecuaria de porcinos (17.033 cabezas) representa el mayor ingreso en los sistemas de producción del Municipio de Coroico.</w:t>
      </w:r>
    </w:p>
    <w:p w14:paraId="4A610B4B" w14:textId="462BBB8C" w:rsidR="00A153F6" w:rsidRPr="001503A3" w:rsidRDefault="00473C3B" w:rsidP="001503A3">
      <w:pPr>
        <w:spacing w:after="240"/>
        <w:ind w:firstLine="708"/>
        <w:jc w:val="both"/>
        <w:rPr>
          <w:rFonts w:ascii="Times New Roman" w:hAnsi="Times New Roman" w:cs="Times New Roman"/>
          <w:sz w:val="24"/>
          <w:szCs w:val="24"/>
        </w:rPr>
      </w:pPr>
      <w:r w:rsidRPr="001503A3">
        <w:rPr>
          <w:rFonts w:ascii="Times New Roman" w:hAnsi="Times New Roman" w:cs="Times New Roman"/>
          <w:sz w:val="24"/>
          <w:szCs w:val="24"/>
        </w:rPr>
        <w:t xml:space="preserve">Se identificaron </w:t>
      </w:r>
      <w:r w:rsidR="00E31310" w:rsidRPr="001503A3">
        <w:rPr>
          <w:rFonts w:ascii="Times New Roman" w:hAnsi="Times New Roman" w:cs="Times New Roman"/>
          <w:sz w:val="24"/>
          <w:szCs w:val="24"/>
        </w:rPr>
        <w:t>7</w:t>
      </w:r>
      <w:r w:rsidR="0084791B" w:rsidRPr="001503A3">
        <w:rPr>
          <w:rFonts w:ascii="Times New Roman" w:hAnsi="Times New Roman" w:cs="Times New Roman"/>
          <w:sz w:val="24"/>
          <w:szCs w:val="24"/>
        </w:rPr>
        <w:t xml:space="preserve"> c</w:t>
      </w:r>
      <w:r w:rsidRPr="001503A3">
        <w:rPr>
          <w:rFonts w:ascii="Times New Roman" w:hAnsi="Times New Roman" w:cs="Times New Roman"/>
          <w:sz w:val="24"/>
          <w:szCs w:val="24"/>
        </w:rPr>
        <w:t xml:space="preserve">omunidades </w:t>
      </w:r>
      <w:r w:rsidR="00E31310" w:rsidRPr="001503A3">
        <w:rPr>
          <w:rFonts w:ascii="Times New Roman" w:hAnsi="Times New Roman" w:cs="Times New Roman"/>
          <w:sz w:val="24"/>
          <w:szCs w:val="24"/>
        </w:rPr>
        <w:t>productoras de</w:t>
      </w:r>
      <w:r w:rsidRPr="001503A3">
        <w:rPr>
          <w:rFonts w:ascii="Times New Roman" w:hAnsi="Times New Roman" w:cs="Times New Roman"/>
          <w:sz w:val="24"/>
          <w:szCs w:val="24"/>
        </w:rPr>
        <w:t xml:space="preserve"> cerdos de granja</w:t>
      </w:r>
      <w:r w:rsidR="001D0F89" w:rsidRPr="001503A3">
        <w:rPr>
          <w:rFonts w:ascii="Times New Roman" w:hAnsi="Times New Roman" w:cs="Times New Roman"/>
          <w:sz w:val="24"/>
          <w:szCs w:val="24"/>
        </w:rPr>
        <w:t xml:space="preserve">, entre ellas están: San </w:t>
      </w:r>
      <w:r w:rsidR="00A153F6" w:rsidRPr="001503A3">
        <w:rPr>
          <w:rFonts w:ascii="Times New Roman" w:hAnsi="Times New Roman" w:cs="Times New Roman"/>
          <w:sz w:val="24"/>
          <w:szCs w:val="24"/>
        </w:rPr>
        <w:t>P</w:t>
      </w:r>
      <w:r w:rsidR="001D0F89" w:rsidRPr="001503A3">
        <w:rPr>
          <w:rFonts w:ascii="Times New Roman" w:hAnsi="Times New Roman" w:cs="Times New Roman"/>
          <w:sz w:val="24"/>
          <w:szCs w:val="24"/>
        </w:rPr>
        <w:t>edro</w:t>
      </w:r>
      <w:r w:rsidR="00A153F6" w:rsidRPr="001503A3">
        <w:rPr>
          <w:rFonts w:ascii="Times New Roman" w:hAnsi="Times New Roman" w:cs="Times New Roman"/>
          <w:sz w:val="24"/>
          <w:szCs w:val="24"/>
        </w:rPr>
        <w:t xml:space="preserve"> de la </w:t>
      </w:r>
      <w:r w:rsidR="00B3753C" w:rsidRPr="001503A3">
        <w:rPr>
          <w:rFonts w:ascii="Times New Roman" w:hAnsi="Times New Roman" w:cs="Times New Roman"/>
          <w:sz w:val="24"/>
          <w:szCs w:val="24"/>
        </w:rPr>
        <w:t>Loma, Capellanía</w:t>
      </w:r>
      <w:r w:rsidR="001D0F89" w:rsidRPr="001503A3">
        <w:rPr>
          <w:rFonts w:ascii="Times New Roman" w:hAnsi="Times New Roman" w:cs="Times New Roman"/>
          <w:sz w:val="24"/>
          <w:szCs w:val="24"/>
        </w:rPr>
        <w:t xml:space="preserve">, </w:t>
      </w:r>
      <w:r w:rsidR="00A153F6" w:rsidRPr="001503A3">
        <w:rPr>
          <w:rFonts w:ascii="Times New Roman" w:hAnsi="Times New Roman" w:cs="Times New Roman"/>
          <w:sz w:val="24"/>
          <w:szCs w:val="24"/>
        </w:rPr>
        <w:t xml:space="preserve">Carmen Pampa, San </w:t>
      </w:r>
      <w:r w:rsidR="00D026CD" w:rsidRPr="001503A3">
        <w:rPr>
          <w:rFonts w:ascii="Times New Roman" w:hAnsi="Times New Roman" w:cs="Times New Roman"/>
          <w:sz w:val="24"/>
          <w:szCs w:val="24"/>
        </w:rPr>
        <w:t>Gerónimo</w:t>
      </w:r>
      <w:r w:rsidR="00A153F6" w:rsidRPr="001503A3">
        <w:rPr>
          <w:rFonts w:ascii="Times New Roman" w:hAnsi="Times New Roman" w:cs="Times New Roman"/>
          <w:sz w:val="24"/>
          <w:szCs w:val="24"/>
        </w:rPr>
        <w:t xml:space="preserve"> Cusilluni, Challa, Cochuma y </w:t>
      </w:r>
      <w:r w:rsidR="001D0F89" w:rsidRPr="001503A3">
        <w:rPr>
          <w:rFonts w:ascii="Times New Roman" w:hAnsi="Times New Roman" w:cs="Times New Roman"/>
          <w:sz w:val="24"/>
          <w:szCs w:val="24"/>
        </w:rPr>
        <w:t xml:space="preserve">Cruz </w:t>
      </w:r>
      <w:r w:rsidR="00A153F6" w:rsidRPr="001503A3">
        <w:rPr>
          <w:rFonts w:ascii="Times New Roman" w:hAnsi="Times New Roman" w:cs="Times New Roman"/>
          <w:sz w:val="24"/>
          <w:szCs w:val="24"/>
        </w:rPr>
        <w:t>L</w:t>
      </w:r>
      <w:r w:rsidR="001D0F89" w:rsidRPr="001503A3">
        <w:rPr>
          <w:rFonts w:ascii="Times New Roman" w:hAnsi="Times New Roman" w:cs="Times New Roman"/>
          <w:sz w:val="24"/>
          <w:szCs w:val="24"/>
        </w:rPr>
        <w:t>oma</w:t>
      </w:r>
      <w:r w:rsidR="00E31310" w:rsidRPr="001503A3">
        <w:rPr>
          <w:rFonts w:ascii="Times New Roman" w:hAnsi="Times New Roman" w:cs="Times New Roman"/>
          <w:sz w:val="24"/>
          <w:szCs w:val="24"/>
        </w:rPr>
        <w:t>.</w:t>
      </w:r>
    </w:p>
    <w:p w14:paraId="450F471F" w14:textId="2612478A" w:rsidR="00A153F6" w:rsidRPr="001503A3" w:rsidRDefault="00A153F6" w:rsidP="001503A3">
      <w:pPr>
        <w:spacing w:after="240"/>
        <w:ind w:firstLine="708"/>
        <w:jc w:val="both"/>
        <w:rPr>
          <w:rFonts w:ascii="Times New Roman" w:hAnsi="Times New Roman" w:cs="Times New Roman"/>
          <w:sz w:val="24"/>
          <w:szCs w:val="24"/>
        </w:rPr>
      </w:pPr>
      <w:r w:rsidRPr="001503A3">
        <w:rPr>
          <w:rFonts w:ascii="Times New Roman" w:hAnsi="Times New Roman" w:cs="Times New Roman"/>
          <w:sz w:val="24"/>
          <w:szCs w:val="24"/>
        </w:rPr>
        <w:t>Se identificaron 7 comunidades productoras de cerdos de corral, entre ellas están: Kalabatea de Ayacucho, San Pedro de la Loma, Santiago Grande, Pancarani, San Juan de la Miel, Marca y Chovacollo.</w:t>
      </w:r>
    </w:p>
    <w:p w14:paraId="2D2925E4" w14:textId="37FAE561" w:rsidR="006F564F" w:rsidRDefault="00473C3B" w:rsidP="001503A3">
      <w:pPr>
        <w:spacing w:after="240"/>
        <w:ind w:firstLine="708"/>
        <w:jc w:val="both"/>
        <w:rPr>
          <w:rFonts w:ascii="Times New Roman" w:hAnsi="Times New Roman" w:cs="Times New Roman"/>
          <w:sz w:val="24"/>
          <w:szCs w:val="24"/>
        </w:rPr>
      </w:pPr>
      <w:r w:rsidRPr="001503A3">
        <w:rPr>
          <w:rFonts w:ascii="Times New Roman" w:hAnsi="Times New Roman" w:cs="Times New Roman"/>
          <w:sz w:val="24"/>
          <w:szCs w:val="24"/>
        </w:rPr>
        <w:t xml:space="preserve">En cuanto a su producción encontramos 1706 cabezas de porcinos de granja </w:t>
      </w:r>
      <w:r w:rsidR="00A153F6" w:rsidRPr="001503A3">
        <w:rPr>
          <w:rFonts w:ascii="Times New Roman" w:hAnsi="Times New Roman" w:cs="Times New Roman"/>
          <w:sz w:val="24"/>
          <w:szCs w:val="24"/>
        </w:rPr>
        <w:t xml:space="preserve">y 574 </w:t>
      </w:r>
      <w:r w:rsidRPr="001503A3">
        <w:rPr>
          <w:rFonts w:ascii="Times New Roman" w:hAnsi="Times New Roman" w:cs="Times New Roman"/>
          <w:sz w:val="24"/>
          <w:szCs w:val="24"/>
        </w:rPr>
        <w:t>porcinos de corral</w:t>
      </w:r>
      <w:r w:rsidR="00B3753C" w:rsidRPr="001503A3">
        <w:rPr>
          <w:rFonts w:ascii="Times New Roman" w:hAnsi="Times New Roman" w:cs="Times New Roman"/>
          <w:sz w:val="24"/>
          <w:szCs w:val="24"/>
        </w:rPr>
        <w:t>, que coincide con la producción anual de 487 mencionado en el Plan del Municipio.</w:t>
      </w:r>
    </w:p>
    <w:p w14:paraId="2F3E8B16" w14:textId="77777777" w:rsidR="001503A3" w:rsidRPr="001503A3" w:rsidRDefault="001503A3" w:rsidP="001503A3">
      <w:pPr>
        <w:spacing w:after="240"/>
        <w:ind w:firstLine="708"/>
        <w:jc w:val="both"/>
        <w:rPr>
          <w:rFonts w:ascii="Times New Roman" w:hAnsi="Times New Roman" w:cs="Times New Roman"/>
          <w:sz w:val="24"/>
          <w:szCs w:val="24"/>
        </w:rPr>
      </w:pPr>
    </w:p>
    <w:p w14:paraId="4F72D4A1" w14:textId="6C19E1DE" w:rsidR="000647D5" w:rsidRPr="005E13EF" w:rsidRDefault="001503A3" w:rsidP="001503A3">
      <w:pPr>
        <w:pStyle w:val="Ttulo1"/>
        <w:spacing w:before="0" w:after="240"/>
        <w:jc w:val="center"/>
        <w:rPr>
          <w:rFonts w:ascii="Times New Roman" w:hAnsi="Times New Roman"/>
          <w:b/>
          <w:bCs/>
          <w:color w:val="auto"/>
          <w:sz w:val="24"/>
          <w:szCs w:val="24"/>
        </w:rPr>
      </w:pPr>
      <w:r>
        <w:rPr>
          <w:rFonts w:ascii="Times New Roman" w:hAnsi="Times New Roman"/>
          <w:b/>
          <w:bCs/>
          <w:color w:val="auto"/>
          <w:sz w:val="24"/>
          <w:szCs w:val="24"/>
        </w:rPr>
        <w:t>REFERENCIAS BIBLIOGRAFICAS</w:t>
      </w:r>
    </w:p>
    <w:p w14:paraId="67D1FFBB" w14:textId="7E4C97E6" w:rsidR="000647D5" w:rsidRPr="005E13EF" w:rsidRDefault="000647D5" w:rsidP="005E13EF">
      <w:pPr>
        <w:spacing w:after="240"/>
        <w:jc w:val="both"/>
        <w:rPr>
          <w:rFonts w:ascii="Times New Roman" w:hAnsi="Times New Roman" w:cs="Times New Roman"/>
          <w:sz w:val="24"/>
          <w:szCs w:val="24"/>
        </w:rPr>
      </w:pPr>
    </w:p>
    <w:p w14:paraId="5B6C5321" w14:textId="4519686B" w:rsidR="000647D5" w:rsidRPr="005E13EF" w:rsidRDefault="000647D5" w:rsidP="005E13EF">
      <w:pPr>
        <w:spacing w:after="240"/>
        <w:ind w:left="284" w:hanging="284"/>
        <w:jc w:val="both"/>
        <w:rPr>
          <w:rFonts w:ascii="Times New Roman" w:hAnsi="Times New Roman" w:cs="Times New Roman"/>
          <w:sz w:val="24"/>
          <w:szCs w:val="24"/>
        </w:rPr>
      </w:pPr>
      <w:r w:rsidRPr="005E13EF">
        <w:rPr>
          <w:rFonts w:ascii="Times New Roman" w:hAnsi="Times New Roman" w:cs="Times New Roman"/>
          <w:noProof/>
          <w:sz w:val="24"/>
          <w:szCs w:val="24"/>
        </w:rPr>
        <w:t xml:space="preserve">Aghón, G. (2001). </w:t>
      </w:r>
      <w:r w:rsidRPr="005E13EF">
        <w:rPr>
          <w:rFonts w:ascii="Times New Roman" w:hAnsi="Times New Roman" w:cs="Times New Roman"/>
          <w:i/>
          <w:iCs/>
          <w:noProof/>
          <w:sz w:val="24"/>
          <w:szCs w:val="24"/>
        </w:rPr>
        <w:t>Desarrollo económico local y descentralización en América Latina: Análisis comparativo.</w:t>
      </w:r>
      <w:r w:rsidRPr="005E13EF">
        <w:rPr>
          <w:rFonts w:ascii="Times New Roman" w:hAnsi="Times New Roman" w:cs="Times New Roman"/>
          <w:noProof/>
          <w:sz w:val="24"/>
          <w:szCs w:val="24"/>
        </w:rPr>
        <w:t xml:space="preserve"> Santiago de Chile, Santiago de chile: CEPAL / GTZ.</w:t>
      </w:r>
    </w:p>
    <w:p w14:paraId="5661533E" w14:textId="77777777" w:rsidR="000647D5" w:rsidRPr="005E13EF" w:rsidRDefault="000647D5" w:rsidP="005E13EF">
      <w:pPr>
        <w:pStyle w:val="Bibliografa"/>
        <w:spacing w:after="240"/>
        <w:ind w:left="284" w:hanging="284"/>
        <w:jc w:val="both"/>
        <w:rPr>
          <w:rFonts w:ascii="Times New Roman" w:hAnsi="Times New Roman" w:cs="Times New Roman"/>
          <w:noProof/>
          <w:sz w:val="24"/>
          <w:szCs w:val="24"/>
        </w:rPr>
      </w:pPr>
      <w:r w:rsidRPr="005E13EF">
        <w:rPr>
          <w:rFonts w:ascii="Times New Roman" w:hAnsi="Times New Roman" w:cs="Times New Roman"/>
          <w:noProof/>
          <w:sz w:val="24"/>
          <w:szCs w:val="24"/>
        </w:rPr>
        <w:t xml:space="preserve">Argos srl. (2006). </w:t>
      </w:r>
      <w:r w:rsidRPr="005E13EF">
        <w:rPr>
          <w:rFonts w:ascii="Times New Roman" w:hAnsi="Times New Roman" w:cs="Times New Roman"/>
          <w:i/>
          <w:iCs/>
          <w:noProof/>
          <w:sz w:val="24"/>
          <w:szCs w:val="24"/>
        </w:rPr>
        <w:t>PLAN DE DESARROLLO MUNICIPAL 2006-2010.</w:t>
      </w:r>
      <w:r w:rsidRPr="005E13EF">
        <w:rPr>
          <w:rFonts w:ascii="Times New Roman" w:hAnsi="Times New Roman" w:cs="Times New Roman"/>
          <w:noProof/>
          <w:sz w:val="24"/>
          <w:szCs w:val="24"/>
        </w:rPr>
        <w:t xml:space="preserve"> Coroico - Bolivia: Fondo Nacional de Desarrollo Alternativo.</w:t>
      </w:r>
    </w:p>
    <w:p w14:paraId="35C4670E" w14:textId="086BFA9C" w:rsidR="000647D5" w:rsidRPr="005E13EF" w:rsidRDefault="000647D5" w:rsidP="005E13EF">
      <w:pPr>
        <w:pStyle w:val="Bibliografa"/>
        <w:spacing w:after="240"/>
        <w:ind w:left="284" w:hanging="284"/>
        <w:jc w:val="both"/>
        <w:rPr>
          <w:rFonts w:ascii="Times New Roman" w:hAnsi="Times New Roman" w:cs="Times New Roman"/>
          <w:sz w:val="24"/>
          <w:szCs w:val="24"/>
        </w:rPr>
      </w:pPr>
      <w:r w:rsidRPr="005E13EF">
        <w:rPr>
          <w:rFonts w:ascii="Times New Roman" w:hAnsi="Times New Roman" w:cs="Times New Roman"/>
          <w:sz w:val="24"/>
          <w:szCs w:val="24"/>
        </w:rPr>
        <w:t>Banco de Desarrollo Productivo.</w:t>
      </w:r>
      <w:r w:rsidR="00410785">
        <w:rPr>
          <w:rFonts w:ascii="Times New Roman" w:hAnsi="Times New Roman" w:cs="Times New Roman"/>
          <w:sz w:val="24"/>
          <w:szCs w:val="24"/>
        </w:rPr>
        <w:t xml:space="preserve"> (2020).</w:t>
      </w:r>
      <w:r w:rsidRPr="005E13EF">
        <w:rPr>
          <w:rFonts w:ascii="Times New Roman" w:hAnsi="Times New Roman" w:cs="Times New Roman"/>
          <w:sz w:val="24"/>
          <w:szCs w:val="24"/>
        </w:rPr>
        <w:t xml:space="preserve"> Mapa de complejidades. Obtenido de https://complejidades.bdp.com.bo/mapa </w:t>
      </w:r>
    </w:p>
    <w:p w14:paraId="3C77DE15" w14:textId="77777777" w:rsidR="000647D5" w:rsidRPr="005E13EF" w:rsidRDefault="000647D5" w:rsidP="005E13EF">
      <w:pPr>
        <w:pStyle w:val="Bibliografa"/>
        <w:spacing w:after="240"/>
        <w:ind w:left="284" w:hanging="284"/>
        <w:jc w:val="both"/>
        <w:rPr>
          <w:rFonts w:ascii="Times New Roman" w:hAnsi="Times New Roman" w:cs="Times New Roman"/>
          <w:noProof/>
          <w:sz w:val="24"/>
          <w:szCs w:val="24"/>
        </w:rPr>
      </w:pPr>
      <w:r w:rsidRPr="005E13EF">
        <w:rPr>
          <w:rFonts w:ascii="Times New Roman" w:hAnsi="Times New Roman" w:cs="Times New Roman"/>
          <w:noProof/>
          <w:sz w:val="24"/>
          <w:szCs w:val="24"/>
        </w:rPr>
        <w:t xml:space="preserve">Consultores CAEM Ltda. (2001). </w:t>
      </w:r>
      <w:r w:rsidRPr="005E13EF">
        <w:rPr>
          <w:rFonts w:ascii="Times New Roman" w:hAnsi="Times New Roman" w:cs="Times New Roman"/>
          <w:i/>
          <w:iCs/>
          <w:noProof/>
          <w:sz w:val="24"/>
          <w:szCs w:val="24"/>
        </w:rPr>
        <w:t>Plan de desarrollo Municipal de Coroico 2001-2005.</w:t>
      </w:r>
      <w:r w:rsidRPr="005E13EF">
        <w:rPr>
          <w:rFonts w:ascii="Times New Roman" w:hAnsi="Times New Roman" w:cs="Times New Roman"/>
          <w:noProof/>
          <w:sz w:val="24"/>
          <w:szCs w:val="24"/>
        </w:rPr>
        <w:t xml:space="preserve"> LA PAZ, BOLIVIA: PREFECTURA DEL DEPARTAMENTO DE LA PAZ - PDCR.</w:t>
      </w:r>
    </w:p>
    <w:p w14:paraId="70292CAF" w14:textId="77777777" w:rsidR="000647D5" w:rsidRPr="005E13EF" w:rsidRDefault="000647D5" w:rsidP="005E13EF">
      <w:pPr>
        <w:pStyle w:val="Bibliografa"/>
        <w:spacing w:after="240"/>
        <w:ind w:left="284" w:hanging="284"/>
        <w:jc w:val="both"/>
        <w:rPr>
          <w:rFonts w:ascii="Times New Roman" w:hAnsi="Times New Roman" w:cs="Times New Roman"/>
          <w:noProof/>
          <w:sz w:val="24"/>
          <w:szCs w:val="24"/>
        </w:rPr>
      </w:pPr>
      <w:r w:rsidRPr="005E13EF">
        <w:rPr>
          <w:rFonts w:ascii="Times New Roman" w:hAnsi="Times New Roman" w:cs="Times New Roman"/>
          <w:i/>
          <w:iCs/>
          <w:noProof/>
          <w:sz w:val="24"/>
          <w:szCs w:val="24"/>
        </w:rPr>
        <w:t>Coroico, Nor Yungas, Bolivia - Genealogía</w:t>
      </w:r>
      <w:r w:rsidRPr="005E13EF">
        <w:rPr>
          <w:rFonts w:ascii="Times New Roman" w:hAnsi="Times New Roman" w:cs="Times New Roman"/>
          <w:noProof/>
          <w:sz w:val="24"/>
          <w:szCs w:val="24"/>
        </w:rPr>
        <w:t>. (25 de abril de 2018). Obtenido de https://www.familysearch.org/wiki/es/Coroico,_Nor_Yungas,_Bolivia_-_Gene alog%C3%ADa#Registro_civil</w:t>
      </w:r>
    </w:p>
    <w:p w14:paraId="5602B280" w14:textId="1AF8D917" w:rsidR="000647D5" w:rsidRPr="005E13EF" w:rsidRDefault="000647D5" w:rsidP="005E13EF">
      <w:pPr>
        <w:pStyle w:val="Bibliografa"/>
        <w:spacing w:after="240"/>
        <w:ind w:left="284" w:hanging="284"/>
        <w:jc w:val="both"/>
        <w:rPr>
          <w:rFonts w:ascii="Times New Roman" w:hAnsi="Times New Roman" w:cs="Times New Roman"/>
          <w:noProof/>
          <w:sz w:val="24"/>
          <w:szCs w:val="24"/>
        </w:rPr>
      </w:pPr>
      <w:r w:rsidRPr="005E13EF">
        <w:rPr>
          <w:rFonts w:ascii="Times New Roman" w:hAnsi="Times New Roman" w:cs="Times New Roman"/>
          <w:noProof/>
          <w:sz w:val="24"/>
          <w:szCs w:val="24"/>
        </w:rPr>
        <w:t xml:space="preserve">Fernández, J. (2009). </w:t>
      </w:r>
      <w:r w:rsidRPr="005E13EF">
        <w:rPr>
          <w:rFonts w:ascii="Times New Roman" w:hAnsi="Times New Roman" w:cs="Times New Roman"/>
          <w:i/>
          <w:iCs/>
          <w:noProof/>
          <w:sz w:val="24"/>
          <w:szCs w:val="24"/>
        </w:rPr>
        <w:t>Estudio: Aproximación al Sistema Productivo de las Unidades Campesinas de los Municipios de Coroico, Caranavi, Licoma/Cajuata y Viacha.</w:t>
      </w:r>
      <w:r w:rsidRPr="005E13EF">
        <w:rPr>
          <w:rFonts w:ascii="Times New Roman" w:hAnsi="Times New Roman" w:cs="Times New Roman"/>
          <w:noProof/>
          <w:sz w:val="24"/>
          <w:szCs w:val="24"/>
        </w:rPr>
        <w:t xml:space="preserve"> La Paz, Bolivia: Ayuda en Acción - AECID.</w:t>
      </w:r>
    </w:p>
    <w:p w14:paraId="11B49C2F" w14:textId="5E0E0ACF" w:rsidR="000647D5" w:rsidRPr="005E13EF" w:rsidRDefault="000647D5" w:rsidP="005E13EF">
      <w:pPr>
        <w:pStyle w:val="Bibliografa"/>
        <w:spacing w:after="240"/>
        <w:ind w:left="284" w:hanging="284"/>
        <w:jc w:val="both"/>
        <w:rPr>
          <w:rFonts w:ascii="Times New Roman" w:hAnsi="Times New Roman" w:cs="Times New Roman"/>
          <w:noProof/>
          <w:sz w:val="24"/>
          <w:szCs w:val="24"/>
        </w:rPr>
      </w:pPr>
      <w:r w:rsidRPr="005E13EF">
        <w:rPr>
          <w:rFonts w:ascii="Times New Roman" w:hAnsi="Times New Roman" w:cs="Times New Roman"/>
          <w:i/>
          <w:iCs/>
          <w:noProof/>
          <w:sz w:val="24"/>
          <w:szCs w:val="24"/>
        </w:rPr>
        <w:t>Grupo de productos y valor Bruto de produccion.</w:t>
      </w:r>
      <w:r w:rsidRPr="005E13EF">
        <w:rPr>
          <w:rFonts w:ascii="Times New Roman" w:hAnsi="Times New Roman" w:cs="Times New Roman"/>
          <w:noProof/>
          <w:sz w:val="24"/>
          <w:szCs w:val="24"/>
        </w:rPr>
        <w:t xml:space="preserve"> (s.f.). Obtenido de Mapa de complejidades: https://complejidades.bdp.</w:t>
      </w:r>
      <w:r w:rsidR="002D4C79" w:rsidRPr="005E13EF">
        <w:rPr>
          <w:rFonts w:ascii="Times New Roman" w:hAnsi="Times New Roman" w:cs="Times New Roman"/>
          <w:noProof/>
          <w:sz w:val="24"/>
          <w:szCs w:val="24"/>
        </w:rPr>
        <w:t xml:space="preserve"> </w:t>
      </w:r>
      <w:r w:rsidRPr="005E13EF">
        <w:rPr>
          <w:rFonts w:ascii="Times New Roman" w:hAnsi="Times New Roman" w:cs="Times New Roman"/>
          <w:noProof/>
          <w:sz w:val="24"/>
          <w:szCs w:val="24"/>
        </w:rPr>
        <w:t>com.bo/mapa</w:t>
      </w:r>
    </w:p>
    <w:p w14:paraId="766D2F80" w14:textId="0A21569F" w:rsidR="000647D5" w:rsidRPr="005E13EF" w:rsidRDefault="000647D5" w:rsidP="005E13EF">
      <w:pPr>
        <w:spacing w:after="240"/>
        <w:ind w:left="284" w:hanging="284"/>
        <w:rPr>
          <w:rFonts w:ascii="Times New Roman" w:hAnsi="Times New Roman" w:cs="Times New Roman"/>
          <w:sz w:val="24"/>
          <w:szCs w:val="24"/>
        </w:rPr>
      </w:pPr>
      <w:r w:rsidRPr="005E13EF">
        <w:rPr>
          <w:rFonts w:ascii="Times New Roman" w:hAnsi="Times New Roman" w:cs="Times New Roman"/>
          <w:noProof/>
          <w:sz w:val="24"/>
          <w:szCs w:val="24"/>
        </w:rPr>
        <w:t xml:space="preserve">INE. (2013). </w:t>
      </w:r>
      <w:r w:rsidRPr="005E13EF">
        <w:rPr>
          <w:rFonts w:ascii="Times New Roman" w:hAnsi="Times New Roman" w:cs="Times New Roman"/>
          <w:i/>
          <w:iCs/>
          <w:noProof/>
          <w:sz w:val="24"/>
          <w:szCs w:val="24"/>
        </w:rPr>
        <w:t>Censo Nacional Agropecuario.</w:t>
      </w:r>
      <w:r w:rsidRPr="005E13EF">
        <w:rPr>
          <w:rFonts w:ascii="Times New Roman" w:hAnsi="Times New Roman" w:cs="Times New Roman"/>
          <w:noProof/>
          <w:sz w:val="24"/>
          <w:szCs w:val="24"/>
        </w:rPr>
        <w:t xml:space="preserve"> La Paz - Bolivia: Instituto Nacional de Estadistica</w:t>
      </w:r>
    </w:p>
    <w:p w14:paraId="01FE7C72" w14:textId="77777777" w:rsidR="000647D5" w:rsidRPr="005E13EF" w:rsidRDefault="000647D5" w:rsidP="005E13EF">
      <w:pPr>
        <w:pStyle w:val="Bibliografa"/>
        <w:spacing w:after="240"/>
        <w:ind w:left="284" w:hanging="284"/>
        <w:rPr>
          <w:rFonts w:ascii="Times New Roman" w:hAnsi="Times New Roman" w:cs="Times New Roman"/>
          <w:noProof/>
          <w:sz w:val="24"/>
          <w:szCs w:val="24"/>
        </w:rPr>
      </w:pPr>
      <w:r w:rsidRPr="005E13EF">
        <w:rPr>
          <w:rFonts w:ascii="Times New Roman" w:hAnsi="Times New Roman" w:cs="Times New Roman"/>
          <w:noProof/>
          <w:sz w:val="24"/>
          <w:szCs w:val="24"/>
        </w:rPr>
        <w:t xml:space="preserve">Navarro, L. (2009). </w:t>
      </w:r>
      <w:r w:rsidRPr="005E13EF">
        <w:rPr>
          <w:rFonts w:ascii="Times New Roman" w:hAnsi="Times New Roman" w:cs="Times New Roman"/>
          <w:i/>
          <w:iCs/>
          <w:noProof/>
          <w:sz w:val="24"/>
          <w:szCs w:val="24"/>
        </w:rPr>
        <w:t>El Turismo Estrategia para el Desarrollo Económico del Municipio de Coroico (1992-2008) (Tesis de Grado).</w:t>
      </w:r>
      <w:r w:rsidRPr="005E13EF">
        <w:rPr>
          <w:rFonts w:ascii="Times New Roman" w:hAnsi="Times New Roman" w:cs="Times New Roman"/>
          <w:noProof/>
          <w:sz w:val="24"/>
          <w:szCs w:val="24"/>
        </w:rPr>
        <w:t xml:space="preserve"> La Paz - Bolivia: UMSA.</w:t>
      </w:r>
    </w:p>
    <w:p w14:paraId="0989AAC3" w14:textId="71BABFB6" w:rsidR="000647D5" w:rsidRPr="005E13EF" w:rsidRDefault="000647D5" w:rsidP="005E13EF">
      <w:pPr>
        <w:pStyle w:val="Bibliografa"/>
        <w:spacing w:after="240"/>
        <w:ind w:left="284" w:hanging="284"/>
        <w:jc w:val="both"/>
        <w:rPr>
          <w:rFonts w:ascii="Times New Roman" w:hAnsi="Times New Roman" w:cs="Times New Roman"/>
          <w:sz w:val="24"/>
          <w:szCs w:val="24"/>
        </w:rPr>
      </w:pPr>
      <w:r w:rsidRPr="005E13EF">
        <w:rPr>
          <w:rFonts w:ascii="Times New Roman" w:hAnsi="Times New Roman" w:cs="Times New Roman"/>
          <w:sz w:val="24"/>
          <w:szCs w:val="24"/>
        </w:rPr>
        <w:t xml:space="preserve">Sistema integrado de información productiva. (2013). </w:t>
      </w:r>
      <w:r w:rsidRPr="005E13EF">
        <w:rPr>
          <w:rFonts w:ascii="Times New Roman" w:hAnsi="Times New Roman" w:cs="Times New Roman"/>
          <w:i/>
          <w:sz w:val="24"/>
          <w:szCs w:val="24"/>
        </w:rPr>
        <w:t>Potencialidades productivas de la paz</w:t>
      </w:r>
      <w:r w:rsidRPr="005E13EF">
        <w:rPr>
          <w:rFonts w:ascii="Times New Roman" w:hAnsi="Times New Roman" w:cs="Times New Roman"/>
          <w:sz w:val="24"/>
          <w:szCs w:val="24"/>
        </w:rPr>
        <w:t xml:space="preserve">.  Obtenido de </w:t>
      </w:r>
      <w:hyperlink w:history="1">
        <w:r w:rsidR="002D4C79" w:rsidRPr="005E13EF">
          <w:rPr>
            <w:rStyle w:val="Hipervnculo"/>
            <w:rFonts w:ascii="Times New Roman" w:hAnsi="Times New Roman" w:cs="Times New Roman"/>
            <w:color w:val="auto"/>
            <w:sz w:val="24"/>
            <w:szCs w:val="24"/>
            <w:u w:val="none"/>
          </w:rPr>
          <w:t>https://siip.produccion. gob.bo/atlas/LA_PAZ.html</w:t>
        </w:r>
      </w:hyperlink>
    </w:p>
    <w:p w14:paraId="1EDC41D4" w14:textId="47D2496F" w:rsidR="000647D5" w:rsidRPr="005E13EF" w:rsidRDefault="000647D5" w:rsidP="005E13EF">
      <w:pPr>
        <w:pStyle w:val="Bibliografa"/>
        <w:spacing w:after="240"/>
        <w:ind w:left="284" w:hanging="284"/>
        <w:jc w:val="both"/>
        <w:rPr>
          <w:rFonts w:ascii="Times New Roman" w:hAnsi="Times New Roman" w:cs="Times New Roman"/>
          <w:sz w:val="24"/>
          <w:szCs w:val="24"/>
        </w:rPr>
      </w:pPr>
      <w:r w:rsidRPr="005E13EF">
        <w:rPr>
          <w:rFonts w:ascii="Times New Roman" w:hAnsi="Times New Roman" w:cs="Times New Roman"/>
          <w:sz w:val="24"/>
          <w:szCs w:val="24"/>
        </w:rPr>
        <w:lastRenderedPageBreak/>
        <w:t xml:space="preserve">SIS-SPIE. (2016). </w:t>
      </w:r>
      <w:r w:rsidRPr="005E13EF">
        <w:rPr>
          <w:rFonts w:ascii="Times New Roman" w:hAnsi="Times New Roman" w:cs="Times New Roman"/>
          <w:i/>
          <w:sz w:val="24"/>
          <w:szCs w:val="24"/>
        </w:rPr>
        <w:t>Ministerio de Planificación del Desarrollo</w:t>
      </w:r>
      <w:r w:rsidRPr="005E13EF">
        <w:rPr>
          <w:rFonts w:ascii="Times New Roman" w:hAnsi="Times New Roman" w:cs="Times New Roman"/>
          <w:sz w:val="24"/>
          <w:szCs w:val="24"/>
        </w:rPr>
        <w:t xml:space="preserve">. Sistema de información sectorial. Obtenido de </w:t>
      </w:r>
      <w:hyperlink r:id="rId23" w:history="1">
        <w:r w:rsidR="002D4C79" w:rsidRPr="005E13EF">
          <w:rPr>
            <w:rStyle w:val="Hipervnculo"/>
            <w:rFonts w:ascii="Times New Roman" w:hAnsi="Times New Roman" w:cs="Times New Roman"/>
            <w:color w:val="auto"/>
            <w:sz w:val="24"/>
            <w:szCs w:val="24"/>
            <w:u w:val="none"/>
          </w:rPr>
          <w:t>http://si-spie</w:t>
        </w:r>
      </w:hyperlink>
      <w:r w:rsidRPr="005E13EF">
        <w:rPr>
          <w:rFonts w:ascii="Times New Roman" w:hAnsi="Times New Roman" w:cs="Times New Roman"/>
          <w:sz w:val="24"/>
          <w:szCs w:val="24"/>
        </w:rPr>
        <w:t>.</w:t>
      </w:r>
      <w:r w:rsidR="002D4C79" w:rsidRPr="005E13EF">
        <w:rPr>
          <w:rFonts w:ascii="Times New Roman" w:hAnsi="Times New Roman" w:cs="Times New Roman"/>
          <w:sz w:val="24"/>
          <w:szCs w:val="24"/>
        </w:rPr>
        <w:t xml:space="preserve"> </w:t>
      </w:r>
      <w:r w:rsidRPr="005E13EF">
        <w:rPr>
          <w:rFonts w:ascii="Times New Roman" w:hAnsi="Times New Roman" w:cs="Times New Roman"/>
          <w:sz w:val="24"/>
          <w:szCs w:val="24"/>
        </w:rPr>
        <w:t>planificacion.gob.bo/sisspie/index.php#</w:t>
      </w:r>
    </w:p>
    <w:p w14:paraId="1CF374E1" w14:textId="0F8DD4E4" w:rsidR="000647D5" w:rsidRPr="005E13EF" w:rsidRDefault="000647D5" w:rsidP="005E13EF">
      <w:pPr>
        <w:spacing w:after="240"/>
        <w:jc w:val="both"/>
        <w:rPr>
          <w:rFonts w:ascii="Times New Roman" w:hAnsi="Times New Roman" w:cs="Times New Roman"/>
          <w:sz w:val="24"/>
          <w:szCs w:val="24"/>
        </w:rPr>
      </w:pPr>
    </w:p>
    <w:p w14:paraId="4F2CD976" w14:textId="069F6B46" w:rsidR="000647D5" w:rsidRPr="005E13EF" w:rsidRDefault="000647D5" w:rsidP="005E13EF">
      <w:pPr>
        <w:spacing w:after="240"/>
        <w:jc w:val="both"/>
        <w:rPr>
          <w:rFonts w:ascii="Times New Roman" w:hAnsi="Times New Roman" w:cs="Times New Roman"/>
          <w:sz w:val="24"/>
          <w:szCs w:val="24"/>
        </w:rPr>
      </w:pPr>
    </w:p>
    <w:p w14:paraId="2CE30305" w14:textId="1BF79F33" w:rsidR="000647D5" w:rsidRPr="005E13EF" w:rsidRDefault="000647D5" w:rsidP="005E13EF">
      <w:pPr>
        <w:spacing w:after="240"/>
        <w:jc w:val="both"/>
        <w:rPr>
          <w:rFonts w:ascii="Times New Roman" w:hAnsi="Times New Roman" w:cs="Times New Roman"/>
          <w:sz w:val="24"/>
          <w:szCs w:val="24"/>
        </w:rPr>
      </w:pPr>
    </w:p>
    <w:p w14:paraId="05A32CD7" w14:textId="77777777" w:rsidR="000647D5" w:rsidRPr="005E13EF" w:rsidRDefault="000647D5" w:rsidP="005E13EF">
      <w:pPr>
        <w:spacing w:after="240"/>
        <w:jc w:val="both"/>
        <w:rPr>
          <w:rFonts w:ascii="Times New Roman" w:hAnsi="Times New Roman" w:cs="Times New Roman"/>
          <w:sz w:val="24"/>
          <w:szCs w:val="24"/>
        </w:rPr>
      </w:pPr>
    </w:p>
    <w:sdt>
      <w:sdtPr>
        <w:rPr>
          <w:rFonts w:ascii="Times New Roman" w:hAnsi="Times New Roman" w:cs="Times New Roman"/>
          <w:sz w:val="24"/>
          <w:szCs w:val="24"/>
        </w:rPr>
        <w:id w:val="-475149197"/>
        <w:docPartObj>
          <w:docPartGallery w:val="Bibliographies"/>
          <w:docPartUnique/>
        </w:docPartObj>
      </w:sdtPr>
      <w:sdtEndPr/>
      <w:sdtContent>
        <w:sdt>
          <w:sdtPr>
            <w:rPr>
              <w:rFonts w:ascii="Times New Roman" w:hAnsi="Times New Roman" w:cs="Times New Roman"/>
              <w:sz w:val="24"/>
              <w:szCs w:val="24"/>
            </w:rPr>
            <w:id w:val="111145805"/>
            <w:bibliography/>
          </w:sdtPr>
          <w:sdtEndPr/>
          <w:sdtContent>
            <w:p w14:paraId="41427468" w14:textId="3985B841" w:rsidR="00B3753C" w:rsidRPr="005E13EF" w:rsidRDefault="00B42EED" w:rsidP="005E13EF">
              <w:pPr>
                <w:pStyle w:val="Bibliografa"/>
                <w:spacing w:after="240"/>
                <w:ind w:left="720" w:hanging="720"/>
                <w:jc w:val="both"/>
                <w:rPr>
                  <w:rFonts w:ascii="Times New Roman" w:hAnsi="Times New Roman" w:cs="Times New Roman"/>
                  <w:noProof/>
                  <w:sz w:val="24"/>
                  <w:szCs w:val="24"/>
                </w:rPr>
              </w:pPr>
              <w:r w:rsidRPr="005E13EF">
                <w:rPr>
                  <w:rFonts w:ascii="Times New Roman" w:hAnsi="Times New Roman" w:cs="Times New Roman"/>
                  <w:sz w:val="24"/>
                  <w:szCs w:val="24"/>
                </w:rPr>
                <w:fldChar w:fldCharType="begin"/>
              </w:r>
              <w:r w:rsidRPr="005E13EF">
                <w:rPr>
                  <w:rFonts w:ascii="Times New Roman" w:hAnsi="Times New Roman" w:cs="Times New Roman"/>
                  <w:sz w:val="24"/>
                  <w:szCs w:val="24"/>
                </w:rPr>
                <w:instrText>BIBLIOGRAPHY</w:instrText>
              </w:r>
              <w:r w:rsidRPr="005E13EF">
                <w:rPr>
                  <w:rFonts w:ascii="Times New Roman" w:hAnsi="Times New Roman" w:cs="Times New Roman"/>
                  <w:sz w:val="24"/>
                  <w:szCs w:val="24"/>
                </w:rPr>
                <w:fldChar w:fldCharType="separate"/>
              </w:r>
            </w:p>
            <w:p w14:paraId="19AA0461" w14:textId="77777777" w:rsidR="009F2966" w:rsidRPr="005E13EF" w:rsidRDefault="00B42EED" w:rsidP="005E13EF">
              <w:pPr>
                <w:spacing w:after="240"/>
                <w:rPr>
                  <w:rFonts w:ascii="Times New Roman" w:hAnsi="Times New Roman" w:cs="Times New Roman"/>
                  <w:b/>
                  <w:bCs/>
                  <w:sz w:val="24"/>
                  <w:szCs w:val="24"/>
                </w:rPr>
              </w:pPr>
              <w:r w:rsidRPr="005E13EF">
                <w:rPr>
                  <w:rFonts w:ascii="Times New Roman" w:hAnsi="Times New Roman" w:cs="Times New Roman"/>
                  <w:b/>
                  <w:bCs/>
                  <w:sz w:val="24"/>
                  <w:szCs w:val="24"/>
                </w:rPr>
                <w:fldChar w:fldCharType="end"/>
              </w:r>
            </w:p>
            <w:p w14:paraId="2A76B297" w14:textId="5739728E" w:rsidR="009F2966" w:rsidRPr="005E13EF" w:rsidRDefault="009F2966" w:rsidP="005E13EF">
              <w:pPr>
                <w:pStyle w:val="Bibliografa"/>
                <w:spacing w:after="240"/>
                <w:ind w:left="720" w:hanging="720"/>
                <w:jc w:val="both"/>
                <w:rPr>
                  <w:rFonts w:ascii="Times New Roman" w:hAnsi="Times New Roman" w:cs="Times New Roman"/>
                  <w:sz w:val="24"/>
                  <w:szCs w:val="24"/>
                </w:rPr>
              </w:pPr>
            </w:p>
            <w:p w14:paraId="36EDB29A" w14:textId="0F7F1735" w:rsidR="00B42EED" w:rsidRPr="005E13EF" w:rsidRDefault="00174CF9" w:rsidP="005E13EF">
              <w:pPr>
                <w:spacing w:after="240"/>
                <w:rPr>
                  <w:rFonts w:ascii="Times New Roman" w:hAnsi="Times New Roman" w:cs="Times New Roman"/>
                  <w:sz w:val="24"/>
                  <w:szCs w:val="24"/>
                </w:rPr>
              </w:pPr>
            </w:p>
          </w:sdtContent>
        </w:sdt>
      </w:sdtContent>
    </w:sdt>
    <w:p w14:paraId="1D45DA1B" w14:textId="1E58F08B" w:rsidR="007B3B2E" w:rsidRPr="005E13EF" w:rsidRDefault="007B3B2E" w:rsidP="005E13EF">
      <w:pPr>
        <w:spacing w:after="240"/>
        <w:rPr>
          <w:rFonts w:ascii="Times New Roman" w:hAnsi="Times New Roman" w:cs="Times New Roman"/>
          <w:sz w:val="24"/>
          <w:szCs w:val="24"/>
        </w:rPr>
      </w:pPr>
    </w:p>
    <w:p w14:paraId="1BCCF3FC" w14:textId="77777777" w:rsidR="00B42EED" w:rsidRPr="005E13EF" w:rsidRDefault="00B42EED" w:rsidP="005E13EF">
      <w:pPr>
        <w:pStyle w:val="Prrafodelista"/>
        <w:spacing w:after="240"/>
        <w:jc w:val="both"/>
        <w:rPr>
          <w:rFonts w:ascii="Times New Roman" w:hAnsi="Times New Roman" w:cs="Times New Roman"/>
          <w:sz w:val="24"/>
          <w:szCs w:val="24"/>
        </w:rPr>
      </w:pPr>
    </w:p>
    <w:p w14:paraId="20B8CA8A" w14:textId="77777777" w:rsidR="008A55DB" w:rsidRPr="005E13EF" w:rsidRDefault="008A55DB" w:rsidP="005E13EF">
      <w:pPr>
        <w:spacing w:after="240"/>
        <w:jc w:val="both"/>
        <w:rPr>
          <w:rFonts w:ascii="Times New Roman" w:hAnsi="Times New Roman" w:cs="Times New Roman"/>
          <w:sz w:val="24"/>
          <w:szCs w:val="24"/>
        </w:rPr>
      </w:pPr>
    </w:p>
    <w:p w14:paraId="6C3EC840" w14:textId="77777777" w:rsidR="008E2842" w:rsidRPr="005E13EF" w:rsidRDefault="008E2842" w:rsidP="005E13EF">
      <w:pPr>
        <w:spacing w:after="240"/>
        <w:jc w:val="both"/>
        <w:rPr>
          <w:rFonts w:ascii="Times New Roman" w:hAnsi="Times New Roman" w:cs="Times New Roman"/>
          <w:sz w:val="24"/>
          <w:szCs w:val="24"/>
        </w:rPr>
      </w:pPr>
    </w:p>
    <w:p w14:paraId="3F954153" w14:textId="77777777" w:rsidR="004C328B" w:rsidRPr="005E13EF" w:rsidRDefault="004C328B" w:rsidP="005E13EF">
      <w:pPr>
        <w:spacing w:after="240"/>
        <w:jc w:val="both"/>
        <w:rPr>
          <w:rFonts w:ascii="Times New Roman" w:hAnsi="Times New Roman" w:cs="Times New Roman"/>
          <w:sz w:val="24"/>
          <w:szCs w:val="24"/>
        </w:rPr>
        <w:sectPr w:rsidR="004C328B" w:rsidRPr="005E13EF" w:rsidSect="005E13EF">
          <w:type w:val="continuous"/>
          <w:pgSz w:w="12240" w:h="15840" w:code="1"/>
          <w:pgMar w:top="1440" w:right="1080" w:bottom="1440" w:left="1080" w:header="709" w:footer="709" w:gutter="0"/>
          <w:cols w:num="2" w:space="708"/>
          <w:docGrid w:linePitch="360"/>
        </w:sectPr>
      </w:pPr>
    </w:p>
    <w:p w14:paraId="211D8E1B" w14:textId="60C1E955" w:rsidR="000647D5" w:rsidRPr="005E13EF" w:rsidRDefault="000647D5" w:rsidP="005E13EF">
      <w:pPr>
        <w:pStyle w:val="Bibliografa"/>
        <w:spacing w:after="240"/>
        <w:ind w:left="284" w:hanging="284"/>
        <w:jc w:val="both"/>
        <w:rPr>
          <w:rFonts w:ascii="Times New Roman" w:hAnsi="Times New Roman" w:cs="Times New Roman"/>
          <w:noProof/>
          <w:sz w:val="24"/>
          <w:szCs w:val="24"/>
        </w:rPr>
      </w:pPr>
      <w:r w:rsidRPr="005E13EF">
        <w:rPr>
          <w:rFonts w:ascii="Times New Roman" w:hAnsi="Times New Roman" w:cs="Times New Roman"/>
          <w:noProof/>
          <w:sz w:val="24"/>
          <w:szCs w:val="24"/>
        </w:rPr>
        <w:t>.</w:t>
      </w:r>
    </w:p>
    <w:p w14:paraId="325D8E80" w14:textId="77777777" w:rsidR="000647D5" w:rsidRPr="005E13EF" w:rsidRDefault="000647D5" w:rsidP="005E13EF">
      <w:pPr>
        <w:spacing w:after="240"/>
        <w:rPr>
          <w:rFonts w:ascii="Times New Roman" w:hAnsi="Times New Roman" w:cs="Times New Roman"/>
          <w:sz w:val="24"/>
          <w:szCs w:val="24"/>
        </w:rPr>
      </w:pPr>
    </w:p>
    <w:p w14:paraId="5B62BA05" w14:textId="77777777" w:rsidR="000647D5" w:rsidRPr="005E13EF" w:rsidRDefault="000647D5" w:rsidP="005E13EF">
      <w:pPr>
        <w:pStyle w:val="Bibliografa"/>
        <w:spacing w:after="240"/>
        <w:ind w:left="720" w:hanging="720"/>
        <w:jc w:val="both"/>
        <w:rPr>
          <w:rFonts w:ascii="Times New Roman" w:hAnsi="Times New Roman" w:cs="Times New Roman"/>
          <w:noProof/>
          <w:sz w:val="24"/>
          <w:szCs w:val="24"/>
        </w:rPr>
      </w:pPr>
    </w:p>
    <w:p w14:paraId="181A3B74" w14:textId="41679FF7" w:rsidR="000647D5" w:rsidRPr="005E13EF" w:rsidRDefault="000647D5" w:rsidP="005E13EF">
      <w:pPr>
        <w:spacing w:after="240"/>
        <w:rPr>
          <w:rFonts w:ascii="Times New Roman" w:hAnsi="Times New Roman" w:cs="Times New Roman"/>
          <w:sz w:val="24"/>
          <w:szCs w:val="24"/>
        </w:rPr>
      </w:pPr>
    </w:p>
    <w:p w14:paraId="3F70A3DE" w14:textId="5F4B4D05" w:rsidR="000647D5" w:rsidRPr="005E13EF" w:rsidRDefault="000647D5" w:rsidP="005E13EF">
      <w:pPr>
        <w:spacing w:after="240"/>
        <w:rPr>
          <w:rFonts w:ascii="Times New Roman" w:hAnsi="Times New Roman" w:cs="Times New Roman"/>
          <w:sz w:val="24"/>
          <w:szCs w:val="24"/>
        </w:rPr>
      </w:pPr>
    </w:p>
    <w:p w14:paraId="66D69CB2" w14:textId="5246375F" w:rsidR="000647D5" w:rsidRPr="005E13EF" w:rsidRDefault="000647D5" w:rsidP="005E13EF">
      <w:pPr>
        <w:spacing w:after="240"/>
        <w:rPr>
          <w:rFonts w:ascii="Times New Roman" w:hAnsi="Times New Roman" w:cs="Times New Roman"/>
          <w:sz w:val="24"/>
          <w:szCs w:val="24"/>
        </w:rPr>
      </w:pPr>
    </w:p>
    <w:p w14:paraId="6AC72820" w14:textId="77777777" w:rsidR="000647D5" w:rsidRPr="005E13EF" w:rsidRDefault="000647D5" w:rsidP="005E13EF">
      <w:pPr>
        <w:spacing w:after="240"/>
        <w:rPr>
          <w:rFonts w:ascii="Times New Roman" w:hAnsi="Times New Roman" w:cs="Times New Roman"/>
          <w:sz w:val="24"/>
          <w:szCs w:val="24"/>
        </w:rPr>
      </w:pPr>
    </w:p>
    <w:p w14:paraId="5BF7F394" w14:textId="084DD49B" w:rsidR="002759C3" w:rsidRPr="005E13EF" w:rsidRDefault="002759C3" w:rsidP="005E13EF">
      <w:pPr>
        <w:spacing w:after="240"/>
        <w:jc w:val="both"/>
        <w:rPr>
          <w:rFonts w:ascii="Times New Roman" w:hAnsi="Times New Roman" w:cs="Times New Roman"/>
          <w:sz w:val="24"/>
          <w:szCs w:val="24"/>
        </w:rPr>
      </w:pPr>
    </w:p>
    <w:p w14:paraId="2CE1EF03" w14:textId="77777777" w:rsidR="000647D5" w:rsidRPr="005E13EF" w:rsidRDefault="000647D5" w:rsidP="005E13EF">
      <w:pPr>
        <w:spacing w:after="240"/>
        <w:jc w:val="both"/>
        <w:rPr>
          <w:rFonts w:ascii="Times New Roman" w:hAnsi="Times New Roman" w:cs="Times New Roman"/>
          <w:sz w:val="24"/>
          <w:szCs w:val="24"/>
        </w:rPr>
      </w:pPr>
    </w:p>
    <w:p w14:paraId="52485A38" w14:textId="77777777" w:rsidR="00810572" w:rsidRPr="005E13EF" w:rsidRDefault="00810572" w:rsidP="005E13EF">
      <w:pPr>
        <w:spacing w:after="240"/>
        <w:jc w:val="both"/>
        <w:rPr>
          <w:rFonts w:ascii="Times New Roman" w:hAnsi="Times New Roman" w:cs="Times New Roman"/>
          <w:sz w:val="24"/>
          <w:szCs w:val="24"/>
        </w:rPr>
      </w:pPr>
    </w:p>
    <w:p w14:paraId="3CB9EDEF" w14:textId="77777777" w:rsidR="003A0FB1" w:rsidRPr="005E13EF" w:rsidRDefault="003A0FB1" w:rsidP="005E13EF">
      <w:pPr>
        <w:spacing w:after="240"/>
        <w:jc w:val="both"/>
        <w:rPr>
          <w:rFonts w:ascii="Times New Roman" w:hAnsi="Times New Roman" w:cs="Times New Roman"/>
          <w:sz w:val="24"/>
          <w:szCs w:val="24"/>
        </w:rPr>
        <w:sectPr w:rsidR="003A0FB1" w:rsidRPr="005E13EF" w:rsidSect="005E13EF">
          <w:type w:val="continuous"/>
          <w:pgSz w:w="12240" w:h="15840" w:code="1"/>
          <w:pgMar w:top="1440" w:right="1080" w:bottom="1440" w:left="1080" w:header="709" w:footer="709" w:gutter="0"/>
          <w:cols w:num="2" w:space="708"/>
          <w:docGrid w:linePitch="360"/>
        </w:sectPr>
      </w:pPr>
    </w:p>
    <w:p w14:paraId="43E9D0A0" w14:textId="77777777" w:rsidR="008A72FE" w:rsidRPr="005E13EF" w:rsidRDefault="008A72FE" w:rsidP="005E13EF">
      <w:pPr>
        <w:pStyle w:val="Ttulo1"/>
        <w:spacing w:after="240"/>
        <w:rPr>
          <w:rFonts w:ascii="Times New Roman" w:hAnsi="Times New Roman"/>
          <w:sz w:val="24"/>
          <w:szCs w:val="24"/>
        </w:rPr>
      </w:pPr>
    </w:p>
    <w:p w14:paraId="7BF56C0E" w14:textId="77777777" w:rsidR="002759C3" w:rsidRPr="005E13EF" w:rsidRDefault="002759C3" w:rsidP="005E13EF">
      <w:pPr>
        <w:spacing w:after="240"/>
        <w:rPr>
          <w:rFonts w:ascii="Times New Roman" w:hAnsi="Times New Roman" w:cs="Times New Roman"/>
          <w:sz w:val="24"/>
          <w:szCs w:val="24"/>
        </w:rPr>
      </w:pPr>
    </w:p>
    <w:sectPr w:rsidR="002759C3" w:rsidRPr="005E13EF" w:rsidSect="005E13EF">
      <w:type w:val="continuous"/>
      <w:pgSz w:w="12240" w:h="15840" w:code="1"/>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7BBED" w14:textId="77777777" w:rsidR="00174CF9" w:rsidRDefault="00174CF9" w:rsidP="002759C3">
      <w:r>
        <w:separator/>
      </w:r>
    </w:p>
  </w:endnote>
  <w:endnote w:type="continuationSeparator" w:id="0">
    <w:p w14:paraId="6D7FB9CF" w14:textId="77777777" w:rsidR="00174CF9" w:rsidRDefault="00174CF9" w:rsidP="00275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adea">
    <w:panose1 w:val="02040503050406030204"/>
    <w:charset w:val="00"/>
    <w:family w:val="auto"/>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6291662"/>
      <w:docPartObj>
        <w:docPartGallery w:val="Page Numbers (Bottom of Page)"/>
        <w:docPartUnique/>
      </w:docPartObj>
    </w:sdtPr>
    <w:sdtContent>
      <w:p w14:paraId="730107B4" w14:textId="2C6DC600" w:rsidR="002138F5" w:rsidRDefault="002138F5">
        <w:pPr>
          <w:pStyle w:val="Piedepgina"/>
          <w:jc w:val="center"/>
        </w:pPr>
        <w:r>
          <w:fldChar w:fldCharType="begin"/>
        </w:r>
        <w:r>
          <w:instrText>PAGE   \* MERGEFORMAT</w:instrText>
        </w:r>
        <w:r>
          <w:fldChar w:fldCharType="separate"/>
        </w:r>
        <w:r>
          <w:t>2</w:t>
        </w:r>
        <w:r>
          <w:fldChar w:fldCharType="end"/>
        </w:r>
      </w:p>
    </w:sdtContent>
  </w:sdt>
  <w:p w14:paraId="38A37D0C" w14:textId="77777777" w:rsidR="002138F5" w:rsidRDefault="002138F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4403081"/>
      <w:docPartObj>
        <w:docPartGallery w:val="Page Numbers (Bottom of Page)"/>
        <w:docPartUnique/>
      </w:docPartObj>
    </w:sdtPr>
    <w:sdtContent>
      <w:p w14:paraId="0B38FA76" w14:textId="5DFDE5A4" w:rsidR="002138F5" w:rsidRDefault="002138F5">
        <w:pPr>
          <w:pStyle w:val="Piedepgina"/>
          <w:jc w:val="center"/>
        </w:pPr>
        <w:r>
          <w:fldChar w:fldCharType="begin"/>
        </w:r>
        <w:r>
          <w:instrText>PAGE   \* MERGEFORMAT</w:instrText>
        </w:r>
        <w:r>
          <w:fldChar w:fldCharType="separate"/>
        </w:r>
        <w:r>
          <w:t>2</w:t>
        </w:r>
        <w:r>
          <w:fldChar w:fldCharType="end"/>
        </w:r>
      </w:p>
    </w:sdtContent>
  </w:sdt>
  <w:p w14:paraId="686B9BF6" w14:textId="77777777" w:rsidR="00243D89" w:rsidRDefault="00243D8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0373920"/>
      <w:docPartObj>
        <w:docPartGallery w:val="Page Numbers (Bottom of Page)"/>
        <w:docPartUnique/>
      </w:docPartObj>
    </w:sdtPr>
    <w:sdtContent>
      <w:p w14:paraId="6268E846" w14:textId="3B9D2F28" w:rsidR="002138F5" w:rsidRDefault="002138F5">
        <w:pPr>
          <w:pStyle w:val="Piedepgina"/>
          <w:jc w:val="center"/>
        </w:pPr>
        <w:r>
          <w:fldChar w:fldCharType="begin"/>
        </w:r>
        <w:r>
          <w:instrText>PAGE   \* MERGEFORMAT</w:instrText>
        </w:r>
        <w:r>
          <w:fldChar w:fldCharType="separate"/>
        </w:r>
        <w:r>
          <w:t>2</w:t>
        </w:r>
        <w:r>
          <w:fldChar w:fldCharType="end"/>
        </w:r>
      </w:p>
    </w:sdtContent>
  </w:sdt>
  <w:p w14:paraId="442F374A" w14:textId="77777777" w:rsidR="002138F5" w:rsidRDefault="002138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0E840" w14:textId="77777777" w:rsidR="00174CF9" w:rsidRDefault="00174CF9" w:rsidP="002759C3">
      <w:r>
        <w:separator/>
      </w:r>
    </w:p>
  </w:footnote>
  <w:footnote w:type="continuationSeparator" w:id="0">
    <w:p w14:paraId="0CCA5AEA" w14:textId="77777777" w:rsidR="00174CF9" w:rsidRDefault="00174CF9" w:rsidP="00275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79A91" w14:textId="6E14D3EA" w:rsidR="00536CFE" w:rsidRPr="00536CFE" w:rsidRDefault="00536CFE" w:rsidP="00536CFE">
    <w:pPr>
      <w:pStyle w:val="Encabezado"/>
      <w:rPr>
        <w:rFonts w:ascii="Goudy Old Style" w:hAnsi="Goudy Old Style"/>
        <w:szCs w:val="18"/>
      </w:rPr>
    </w:pPr>
    <w:r w:rsidRPr="00536CFE">
      <w:rPr>
        <w:rFonts w:ascii="Goudy Old Style" w:hAnsi="Goudy Old Style"/>
        <w:szCs w:val="18"/>
      </w:rPr>
      <w:t>Adriana Fabiola Huarachi Mamani y Juan José Aparicio Porres.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A3A4D" w14:textId="02990ABF" w:rsidR="00243D89" w:rsidRPr="00536CFE" w:rsidRDefault="00536CFE" w:rsidP="00536CFE">
    <w:pPr>
      <w:pStyle w:val="Encabezado"/>
      <w:rPr>
        <w:rFonts w:ascii="Goudy Old Style" w:hAnsi="Goudy Old Style"/>
      </w:rPr>
    </w:pPr>
    <w:r w:rsidRPr="00536CFE">
      <w:rPr>
        <w:rFonts w:ascii="Goudy Old Style" w:hAnsi="Goudy Old Style"/>
      </w:rPr>
      <w:t>Potencial económico agropecuario del municipio de Coroico - La Paz.</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0198C" w14:textId="33C60C99" w:rsidR="00536CFE" w:rsidRPr="00536CFE" w:rsidRDefault="00536CFE">
    <w:pPr>
      <w:pStyle w:val="Encabezado"/>
      <w:rPr>
        <w:rFonts w:ascii="Goudy Old Style" w:hAnsi="Goudy Old Style"/>
        <w:b/>
      </w:rPr>
    </w:pPr>
    <w:bookmarkStart w:id="0" w:name="_Hlk13840140"/>
    <w:bookmarkStart w:id="1" w:name="_Hlk13840141"/>
    <w:bookmarkStart w:id="2" w:name="_Hlk45992335"/>
    <w:bookmarkStart w:id="3" w:name="_Hlk45992336"/>
    <w:bookmarkStart w:id="4" w:name="_Hlk45992337"/>
    <w:bookmarkStart w:id="5" w:name="_Hlk45992338"/>
    <w:bookmarkStart w:id="6" w:name="_Hlk62120666"/>
    <w:bookmarkStart w:id="7" w:name="_Hlk62120667"/>
    <w:r>
      <w:rPr>
        <w:rFonts w:ascii="Goudy Old Style" w:hAnsi="Goudy Old Style"/>
        <w:b/>
        <w:noProof/>
      </w:rPr>
      <w:drawing>
        <wp:anchor distT="0" distB="0" distL="114300" distR="114300" simplePos="0" relativeHeight="251659264" behindDoc="0" locked="0" layoutInCell="1" allowOverlap="1" wp14:anchorId="2C27633F" wp14:editId="7E17441F">
          <wp:simplePos x="0" y="0"/>
          <wp:positionH relativeFrom="margin">
            <wp:posOffset>6149916</wp:posOffset>
          </wp:positionH>
          <wp:positionV relativeFrom="paragraph">
            <wp:posOffset>-226060</wp:posOffset>
          </wp:positionV>
          <wp:extent cx="646430" cy="494030"/>
          <wp:effectExtent l="0" t="0" r="1270" b="1270"/>
          <wp:wrapThrough wrapText="bothSides">
            <wp:wrapPolygon edited="0">
              <wp:start x="0" y="0"/>
              <wp:lineTo x="0" y="20823"/>
              <wp:lineTo x="21006" y="20823"/>
              <wp:lineTo x="21006"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 cy="494030"/>
                  </a:xfrm>
                  <a:prstGeom prst="rect">
                    <a:avLst/>
                  </a:prstGeom>
                  <a:noFill/>
                </pic:spPr>
              </pic:pic>
            </a:graphicData>
          </a:graphic>
        </wp:anchor>
      </w:drawing>
    </w:r>
    <w:r>
      <w:rPr>
        <w:rFonts w:ascii="Goudy Old Style" w:hAnsi="Goudy Old Style"/>
        <w:b/>
      </w:rPr>
      <w:t>R</w:t>
    </w:r>
    <w:r w:rsidRPr="004C7B38">
      <w:rPr>
        <w:rFonts w:ascii="Goudy Old Style" w:hAnsi="Goudy Old Style"/>
        <w:b/>
      </w:rPr>
      <w:t>evista Estudiantil AGRO</w:t>
    </w:r>
    <w:r>
      <w:rPr>
        <w:rFonts w:ascii="Goudy Old Style" w:hAnsi="Goudy Old Style"/>
        <w:b/>
      </w:rPr>
      <w:t xml:space="preserve"> – </w:t>
    </w:r>
    <w:r w:rsidRPr="004C7B38">
      <w:rPr>
        <w:rFonts w:ascii="Goudy Old Style" w:hAnsi="Goudy Old Style"/>
        <w:b/>
      </w:rPr>
      <w:t>VET</w:t>
    </w:r>
    <w:r>
      <w:rPr>
        <w:rFonts w:ascii="Goudy Old Style" w:hAnsi="Goudy Old Style"/>
        <w:b/>
      </w:rPr>
      <w:t xml:space="preserve">  4(2):</w:t>
    </w:r>
    <w:r w:rsidR="002138F5">
      <w:rPr>
        <w:rFonts w:ascii="Goudy Old Style" w:hAnsi="Goudy Old Style"/>
        <w:b/>
      </w:rPr>
      <w:t>551</w:t>
    </w:r>
    <w:r>
      <w:rPr>
        <w:rFonts w:ascii="Goudy Old Style" w:hAnsi="Goudy Old Style"/>
        <w:b/>
      </w:rPr>
      <w:t>-5</w:t>
    </w:r>
    <w:r w:rsidR="002138F5">
      <w:rPr>
        <w:rFonts w:ascii="Goudy Old Style" w:hAnsi="Goudy Old Style"/>
        <w:b/>
      </w:rPr>
      <w:t>57</w:t>
    </w:r>
    <w:r w:rsidRPr="004C7B38">
      <w:rPr>
        <w:rFonts w:ascii="Goudy Old Style" w:hAnsi="Goudy Old Style"/>
        <w:b/>
      </w:rPr>
      <w:t>.</w:t>
    </w:r>
    <w:r>
      <w:rPr>
        <w:rFonts w:ascii="Goudy Old Style" w:hAnsi="Goudy Old Style"/>
        <w:b/>
      </w:rPr>
      <w:t xml:space="preserve">  </w:t>
    </w:r>
    <w:r w:rsidRPr="004C7B38">
      <w:rPr>
        <w:rFonts w:ascii="Goudy Old Style" w:hAnsi="Goudy Old Style"/>
        <w:b/>
      </w:rPr>
      <w:t xml:space="preserve"> </w:t>
    </w:r>
    <w:r>
      <w:rPr>
        <w:rFonts w:ascii="Goudy Old Style" w:hAnsi="Goudy Old Style"/>
        <w:b/>
      </w:rPr>
      <w:t xml:space="preserve">Julio – Diciembre.  </w:t>
    </w:r>
    <w:r w:rsidRPr="004C7B38">
      <w:rPr>
        <w:rFonts w:ascii="Goudy Old Style" w:hAnsi="Goudy Old Style"/>
        <w:b/>
      </w:rPr>
      <w:t xml:space="preserve"> 20</w:t>
    </w:r>
    <w:r>
      <w:rPr>
        <w:rFonts w:ascii="Goudy Old Style" w:hAnsi="Goudy Old Style"/>
        <w:b/>
      </w:rPr>
      <w:t>20</w:t>
    </w:r>
    <w:r w:rsidRPr="004C7B38">
      <w:rPr>
        <w:rFonts w:ascii="Goudy Old Style" w:hAnsi="Goudy Old Style"/>
        <w:b/>
      </w:rPr>
      <w:t>.</w:t>
    </w:r>
    <w:r>
      <w:rPr>
        <w:rFonts w:ascii="Goudy Old Style" w:hAnsi="Goudy Old Style"/>
        <w:b/>
      </w:rPr>
      <w:t xml:space="preserve">  </w:t>
    </w:r>
    <w:r w:rsidRPr="004C7B38">
      <w:rPr>
        <w:rFonts w:ascii="Goudy Old Style" w:hAnsi="Goudy Old Style"/>
        <w:b/>
      </w:rPr>
      <w:t xml:space="preserve">  ISSN:  </w:t>
    </w:r>
    <w:r>
      <w:rPr>
        <w:rFonts w:ascii="Goudy Old Style" w:hAnsi="Goudy Old Style"/>
        <w:b/>
      </w:rPr>
      <w:t>2523</w:t>
    </w:r>
    <w:r w:rsidRPr="004C7B38">
      <w:rPr>
        <w:rFonts w:ascii="Goudy Old Style" w:hAnsi="Goudy Old Style"/>
        <w:b/>
      </w:rPr>
      <w:t xml:space="preserve"> – </w:t>
    </w:r>
    <w:r>
      <w:rPr>
        <w:rFonts w:ascii="Goudy Old Style" w:hAnsi="Goudy Old Style"/>
        <w:b/>
      </w:rPr>
      <w:t>2037</w:t>
    </w:r>
    <w:r w:rsidRPr="004C7B38">
      <w:rPr>
        <w:rFonts w:ascii="Goudy Old Style" w:hAnsi="Goudy Old Style"/>
        <w:b/>
      </w:rPr>
      <w:t>.</w:t>
    </w:r>
    <w:bookmarkEnd w:id="0"/>
    <w:bookmarkEnd w:id="1"/>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31ECB"/>
    <w:multiLevelType w:val="hybridMultilevel"/>
    <w:tmpl w:val="02EC50F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C9669FE"/>
    <w:multiLevelType w:val="hybridMultilevel"/>
    <w:tmpl w:val="603AE724"/>
    <w:lvl w:ilvl="0" w:tplc="8E5E45E2">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34C77648"/>
    <w:multiLevelType w:val="hybridMultilevel"/>
    <w:tmpl w:val="5274C59E"/>
    <w:lvl w:ilvl="0" w:tplc="7B586D1C">
      <w:start w:val="72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71F3653"/>
    <w:multiLevelType w:val="hybridMultilevel"/>
    <w:tmpl w:val="90849A7A"/>
    <w:lvl w:ilvl="0" w:tplc="5A4EB9F6">
      <w:start w:val="1"/>
      <w:numFmt w:val="decimal"/>
      <w:lvlText w:val="%1."/>
      <w:lvlJc w:val="left"/>
      <w:pPr>
        <w:ind w:left="864" w:hanging="50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DC24C6D"/>
    <w:multiLevelType w:val="hybridMultilevel"/>
    <w:tmpl w:val="731421B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52524DE6"/>
    <w:multiLevelType w:val="hybridMultilevel"/>
    <w:tmpl w:val="8738DF84"/>
    <w:lvl w:ilvl="0" w:tplc="3036D380">
      <w:start w:val="72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1180464"/>
    <w:multiLevelType w:val="multilevel"/>
    <w:tmpl w:val="4920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6F1F29"/>
    <w:multiLevelType w:val="hybridMultilevel"/>
    <w:tmpl w:val="5D7E2C76"/>
    <w:lvl w:ilvl="0" w:tplc="BEA0AC1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1"/>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9C3"/>
    <w:rsid w:val="00032DDA"/>
    <w:rsid w:val="00033FD8"/>
    <w:rsid w:val="0006395F"/>
    <w:rsid w:val="000647D5"/>
    <w:rsid w:val="00076909"/>
    <w:rsid w:val="000800ED"/>
    <w:rsid w:val="000B2AE0"/>
    <w:rsid w:val="000E4BE5"/>
    <w:rsid w:val="000F3FD4"/>
    <w:rsid w:val="00105219"/>
    <w:rsid w:val="001141EE"/>
    <w:rsid w:val="0013078D"/>
    <w:rsid w:val="001503A3"/>
    <w:rsid w:val="00174CF9"/>
    <w:rsid w:val="00197959"/>
    <w:rsid w:val="001A287C"/>
    <w:rsid w:val="001D0F89"/>
    <w:rsid w:val="001D2512"/>
    <w:rsid w:val="001F0D92"/>
    <w:rsid w:val="002058CE"/>
    <w:rsid w:val="002138F5"/>
    <w:rsid w:val="00243D89"/>
    <w:rsid w:val="0026010E"/>
    <w:rsid w:val="00260BCD"/>
    <w:rsid w:val="00260CE3"/>
    <w:rsid w:val="002759C3"/>
    <w:rsid w:val="00296534"/>
    <w:rsid w:val="002A0A1E"/>
    <w:rsid w:val="002B6A1B"/>
    <w:rsid w:val="002C4002"/>
    <w:rsid w:val="002D14A2"/>
    <w:rsid w:val="002D4C79"/>
    <w:rsid w:val="002E0C42"/>
    <w:rsid w:val="002F1D33"/>
    <w:rsid w:val="002F5477"/>
    <w:rsid w:val="00310EAD"/>
    <w:rsid w:val="00382CF3"/>
    <w:rsid w:val="00394A82"/>
    <w:rsid w:val="003A0FB1"/>
    <w:rsid w:val="00404D00"/>
    <w:rsid w:val="00410785"/>
    <w:rsid w:val="00422BB6"/>
    <w:rsid w:val="00443902"/>
    <w:rsid w:val="00455EF2"/>
    <w:rsid w:val="00473C3B"/>
    <w:rsid w:val="0049348D"/>
    <w:rsid w:val="004C328B"/>
    <w:rsid w:val="0051032A"/>
    <w:rsid w:val="00510C17"/>
    <w:rsid w:val="00516666"/>
    <w:rsid w:val="00536CFE"/>
    <w:rsid w:val="005462E9"/>
    <w:rsid w:val="0055746B"/>
    <w:rsid w:val="005836A6"/>
    <w:rsid w:val="0058542B"/>
    <w:rsid w:val="005A5178"/>
    <w:rsid w:val="005C7E8D"/>
    <w:rsid w:val="005D39BB"/>
    <w:rsid w:val="005E13EF"/>
    <w:rsid w:val="005E3F58"/>
    <w:rsid w:val="00635A00"/>
    <w:rsid w:val="00636C50"/>
    <w:rsid w:val="006513F5"/>
    <w:rsid w:val="0065343B"/>
    <w:rsid w:val="0069118D"/>
    <w:rsid w:val="0069578B"/>
    <w:rsid w:val="006A63F0"/>
    <w:rsid w:val="006F0FC0"/>
    <w:rsid w:val="006F564F"/>
    <w:rsid w:val="00764E71"/>
    <w:rsid w:val="00771698"/>
    <w:rsid w:val="007821C1"/>
    <w:rsid w:val="007974B1"/>
    <w:rsid w:val="007B3B2E"/>
    <w:rsid w:val="007C234A"/>
    <w:rsid w:val="007D673D"/>
    <w:rsid w:val="00810572"/>
    <w:rsid w:val="00832F27"/>
    <w:rsid w:val="00836F50"/>
    <w:rsid w:val="0084791B"/>
    <w:rsid w:val="0087102E"/>
    <w:rsid w:val="00885528"/>
    <w:rsid w:val="00891D38"/>
    <w:rsid w:val="008937BE"/>
    <w:rsid w:val="008A55DB"/>
    <w:rsid w:val="008A72FE"/>
    <w:rsid w:val="008B0567"/>
    <w:rsid w:val="008B47A3"/>
    <w:rsid w:val="008B774A"/>
    <w:rsid w:val="008D481C"/>
    <w:rsid w:val="008E2842"/>
    <w:rsid w:val="008E3E1D"/>
    <w:rsid w:val="008E663F"/>
    <w:rsid w:val="00900B58"/>
    <w:rsid w:val="00904D98"/>
    <w:rsid w:val="00976EE5"/>
    <w:rsid w:val="009845E4"/>
    <w:rsid w:val="00997433"/>
    <w:rsid w:val="009F2966"/>
    <w:rsid w:val="00A076C2"/>
    <w:rsid w:val="00A07C42"/>
    <w:rsid w:val="00A11674"/>
    <w:rsid w:val="00A153F6"/>
    <w:rsid w:val="00A36D44"/>
    <w:rsid w:val="00A41539"/>
    <w:rsid w:val="00A533BC"/>
    <w:rsid w:val="00A66299"/>
    <w:rsid w:val="00A72F25"/>
    <w:rsid w:val="00A7316B"/>
    <w:rsid w:val="00AC3B5A"/>
    <w:rsid w:val="00AF1E11"/>
    <w:rsid w:val="00B2515E"/>
    <w:rsid w:val="00B3753C"/>
    <w:rsid w:val="00B42EED"/>
    <w:rsid w:val="00BB5DBE"/>
    <w:rsid w:val="00BC3DD0"/>
    <w:rsid w:val="00BD188A"/>
    <w:rsid w:val="00BD5D03"/>
    <w:rsid w:val="00BF5E7E"/>
    <w:rsid w:val="00BF6E91"/>
    <w:rsid w:val="00C260CE"/>
    <w:rsid w:val="00C85112"/>
    <w:rsid w:val="00CC7861"/>
    <w:rsid w:val="00CD3148"/>
    <w:rsid w:val="00CD79D8"/>
    <w:rsid w:val="00CF3736"/>
    <w:rsid w:val="00D026CD"/>
    <w:rsid w:val="00D364DB"/>
    <w:rsid w:val="00D65088"/>
    <w:rsid w:val="00D87915"/>
    <w:rsid w:val="00D96367"/>
    <w:rsid w:val="00E16E29"/>
    <w:rsid w:val="00E21095"/>
    <w:rsid w:val="00E229AC"/>
    <w:rsid w:val="00E31310"/>
    <w:rsid w:val="00E60387"/>
    <w:rsid w:val="00E62A08"/>
    <w:rsid w:val="00E65439"/>
    <w:rsid w:val="00E73CBB"/>
    <w:rsid w:val="00EE2D61"/>
    <w:rsid w:val="00F172B1"/>
    <w:rsid w:val="00FA0000"/>
    <w:rsid w:val="00FC2BA4"/>
    <w:rsid w:val="00FD07A3"/>
    <w:rsid w:val="00FF3F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8DEB0"/>
  <w15:docId w15:val="{03A5C5EB-6D03-DF45-8598-0B11365F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Theme="minorHAnsi" w:hAnsi="Century Gothic" w:cs="Arial"/>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000"/>
    <w:rPr>
      <w:sz w:val="18"/>
      <w:szCs w:val="22"/>
      <w:lang w:eastAsia="ja-JP"/>
    </w:rPr>
  </w:style>
  <w:style w:type="paragraph" w:styleId="Ttulo1">
    <w:name w:val="heading 1"/>
    <w:basedOn w:val="Normal"/>
    <w:next w:val="Normal"/>
    <w:link w:val="Ttulo1Car"/>
    <w:uiPriority w:val="9"/>
    <w:qFormat/>
    <w:rsid w:val="00FA0000"/>
    <w:pPr>
      <w:keepNext/>
      <w:keepLines/>
      <w:spacing w:before="240"/>
      <w:outlineLvl w:val="0"/>
    </w:pPr>
    <w:rPr>
      <w:rFonts w:cs="Times New Roman"/>
      <w:color w:val="548AB7"/>
      <w:sz w:val="32"/>
      <w:szCs w:val="32"/>
      <w:lang w:eastAsia="en-US"/>
    </w:rPr>
  </w:style>
  <w:style w:type="paragraph" w:styleId="Ttulo2">
    <w:name w:val="heading 2"/>
    <w:basedOn w:val="Normal"/>
    <w:next w:val="Normal"/>
    <w:link w:val="Ttulo2Car"/>
    <w:uiPriority w:val="9"/>
    <w:qFormat/>
    <w:rsid w:val="00FA0000"/>
    <w:pPr>
      <w:keepNext/>
      <w:keepLines/>
      <w:pBdr>
        <w:bottom w:val="single" w:sz="8" w:space="1" w:color="94B6D2"/>
      </w:pBdr>
      <w:spacing w:before="240" w:after="120"/>
      <w:outlineLvl w:val="1"/>
    </w:pPr>
    <w:rPr>
      <w:rFonts w:cs="Times New Roman"/>
      <w:b/>
      <w:bCs/>
      <w:caps/>
      <w:sz w:val="22"/>
      <w:szCs w:val="26"/>
      <w:lang w:eastAsia="en-US"/>
    </w:rPr>
  </w:style>
  <w:style w:type="paragraph" w:styleId="Ttulo3">
    <w:name w:val="heading 3"/>
    <w:basedOn w:val="Normal"/>
    <w:next w:val="Normal"/>
    <w:link w:val="Ttulo3Car"/>
    <w:uiPriority w:val="9"/>
    <w:qFormat/>
    <w:rsid w:val="00FA0000"/>
    <w:pPr>
      <w:keepNext/>
      <w:keepLines/>
      <w:spacing w:before="240" w:after="120"/>
      <w:outlineLvl w:val="2"/>
    </w:pPr>
    <w:rPr>
      <w:rFonts w:cs="Times New Roman"/>
      <w:b/>
      <w:caps/>
      <w:color w:val="548AB7"/>
      <w:sz w:val="22"/>
      <w:szCs w:val="20"/>
      <w:lang w:eastAsia="en-US"/>
    </w:rPr>
  </w:style>
  <w:style w:type="paragraph" w:styleId="Ttulo4">
    <w:name w:val="heading 4"/>
    <w:basedOn w:val="Normal"/>
    <w:next w:val="Normal"/>
    <w:link w:val="Ttulo4Car"/>
    <w:uiPriority w:val="9"/>
    <w:qFormat/>
    <w:rsid w:val="00FA0000"/>
    <w:pPr>
      <w:outlineLvl w:val="3"/>
    </w:pPr>
    <w:rPr>
      <w:b/>
      <w:lang w:eastAsia="en-US"/>
    </w:rPr>
  </w:style>
  <w:style w:type="paragraph" w:styleId="Ttulo5">
    <w:name w:val="heading 5"/>
    <w:basedOn w:val="Normal"/>
    <w:next w:val="Normal"/>
    <w:link w:val="Ttulo5Car"/>
    <w:uiPriority w:val="9"/>
    <w:semiHidden/>
    <w:qFormat/>
    <w:rsid w:val="00FA0000"/>
    <w:pPr>
      <w:keepNext/>
      <w:keepLines/>
      <w:spacing w:before="40"/>
      <w:outlineLvl w:val="4"/>
    </w:pPr>
    <w:rPr>
      <w:rFonts w:cs="Times New Roman"/>
      <w:color w:val="548AB7"/>
      <w:lang w:eastAsia="en-US"/>
    </w:rPr>
  </w:style>
  <w:style w:type="paragraph" w:styleId="Ttulo6">
    <w:name w:val="heading 6"/>
    <w:basedOn w:val="Normal"/>
    <w:next w:val="Normal"/>
    <w:link w:val="Ttulo6Car"/>
    <w:uiPriority w:val="9"/>
    <w:semiHidden/>
    <w:qFormat/>
    <w:rsid w:val="00FA0000"/>
    <w:pPr>
      <w:keepNext/>
      <w:keepLines/>
      <w:spacing w:before="40"/>
      <w:outlineLvl w:val="5"/>
    </w:pPr>
    <w:rPr>
      <w:rFonts w:cs="Times New Roman"/>
      <w:color w:val="345C7D"/>
      <w:lang w:eastAsia="en-US"/>
    </w:rPr>
  </w:style>
  <w:style w:type="paragraph" w:styleId="Ttulo7">
    <w:name w:val="heading 7"/>
    <w:basedOn w:val="Normal"/>
    <w:next w:val="Normal"/>
    <w:link w:val="Ttulo7Car"/>
    <w:uiPriority w:val="9"/>
    <w:semiHidden/>
    <w:qFormat/>
    <w:rsid w:val="00FA0000"/>
    <w:pPr>
      <w:keepNext/>
      <w:keepLines/>
      <w:spacing w:before="40"/>
      <w:outlineLvl w:val="6"/>
    </w:pPr>
    <w:rPr>
      <w:rFonts w:cs="Times New Roman"/>
      <w:i/>
      <w:iCs/>
      <w:color w:val="345C7D"/>
      <w:lang w:eastAsia="en-US"/>
    </w:rPr>
  </w:style>
  <w:style w:type="paragraph" w:styleId="Ttulo8">
    <w:name w:val="heading 8"/>
    <w:basedOn w:val="Normal"/>
    <w:next w:val="Normal"/>
    <w:link w:val="Ttulo8Car"/>
    <w:uiPriority w:val="9"/>
    <w:semiHidden/>
    <w:qFormat/>
    <w:rsid w:val="00FA0000"/>
    <w:pPr>
      <w:keepNext/>
      <w:keepLines/>
      <w:spacing w:before="40"/>
      <w:outlineLvl w:val="7"/>
    </w:pPr>
    <w:rPr>
      <w:rFonts w:cs="Times New Roman"/>
      <w:color w:val="272727"/>
      <w:sz w:val="21"/>
      <w:szCs w:val="21"/>
      <w:lang w:eastAsia="en-US"/>
    </w:rPr>
  </w:style>
  <w:style w:type="paragraph" w:styleId="Ttulo9">
    <w:name w:val="heading 9"/>
    <w:basedOn w:val="Normal"/>
    <w:next w:val="Normal"/>
    <w:link w:val="Ttulo9Car"/>
    <w:uiPriority w:val="9"/>
    <w:semiHidden/>
    <w:qFormat/>
    <w:rsid w:val="00FA0000"/>
    <w:pPr>
      <w:keepNext/>
      <w:keepLines/>
      <w:spacing w:before="40"/>
      <w:outlineLvl w:val="8"/>
    </w:pPr>
    <w:rPr>
      <w:rFonts w:cs="Times New Roman"/>
      <w:i/>
      <w:iCs/>
      <w:color w:val="272727"/>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FA0000"/>
    <w:rPr>
      <w:rFonts w:cs="Times New Roman"/>
      <w:color w:val="548AB7"/>
      <w:sz w:val="32"/>
      <w:szCs w:val="32"/>
    </w:rPr>
  </w:style>
  <w:style w:type="character" w:customStyle="1" w:styleId="Ttulo2Car">
    <w:name w:val="Título 2 Car"/>
    <w:link w:val="Ttulo2"/>
    <w:uiPriority w:val="9"/>
    <w:rsid w:val="00FA0000"/>
    <w:rPr>
      <w:rFonts w:cs="Times New Roman"/>
      <w:b/>
      <w:bCs/>
      <w:caps/>
      <w:sz w:val="22"/>
      <w:szCs w:val="26"/>
    </w:rPr>
  </w:style>
  <w:style w:type="character" w:customStyle="1" w:styleId="Ttulo3Car">
    <w:name w:val="Título 3 Car"/>
    <w:link w:val="Ttulo3"/>
    <w:uiPriority w:val="9"/>
    <w:rsid w:val="00FA0000"/>
    <w:rPr>
      <w:rFonts w:cs="Times New Roman"/>
      <w:b/>
      <w:caps/>
      <w:color w:val="548AB7"/>
      <w:sz w:val="22"/>
    </w:rPr>
  </w:style>
  <w:style w:type="character" w:customStyle="1" w:styleId="Ttulo4Car">
    <w:name w:val="Título 4 Car"/>
    <w:link w:val="Ttulo4"/>
    <w:uiPriority w:val="9"/>
    <w:rsid w:val="00FA0000"/>
    <w:rPr>
      <w:b/>
      <w:sz w:val="18"/>
      <w:szCs w:val="22"/>
    </w:rPr>
  </w:style>
  <w:style w:type="character" w:customStyle="1" w:styleId="Ttulo5Car">
    <w:name w:val="Título 5 Car"/>
    <w:link w:val="Ttulo5"/>
    <w:uiPriority w:val="9"/>
    <w:semiHidden/>
    <w:rsid w:val="00FA0000"/>
    <w:rPr>
      <w:rFonts w:cs="Times New Roman"/>
      <w:color w:val="548AB7"/>
      <w:sz w:val="18"/>
      <w:szCs w:val="22"/>
    </w:rPr>
  </w:style>
  <w:style w:type="character" w:customStyle="1" w:styleId="Ttulo6Car">
    <w:name w:val="Título 6 Car"/>
    <w:link w:val="Ttulo6"/>
    <w:uiPriority w:val="9"/>
    <w:semiHidden/>
    <w:rsid w:val="00FA0000"/>
    <w:rPr>
      <w:rFonts w:cs="Times New Roman"/>
      <w:color w:val="345C7D"/>
      <w:sz w:val="18"/>
      <w:szCs w:val="22"/>
    </w:rPr>
  </w:style>
  <w:style w:type="character" w:customStyle="1" w:styleId="Ttulo7Car">
    <w:name w:val="Título 7 Car"/>
    <w:link w:val="Ttulo7"/>
    <w:uiPriority w:val="9"/>
    <w:semiHidden/>
    <w:rsid w:val="00FA0000"/>
    <w:rPr>
      <w:rFonts w:cs="Times New Roman"/>
      <w:i/>
      <w:iCs/>
      <w:color w:val="345C7D"/>
      <w:sz w:val="18"/>
      <w:szCs w:val="22"/>
    </w:rPr>
  </w:style>
  <w:style w:type="character" w:customStyle="1" w:styleId="Ttulo8Car">
    <w:name w:val="Título 8 Car"/>
    <w:link w:val="Ttulo8"/>
    <w:uiPriority w:val="9"/>
    <w:semiHidden/>
    <w:rsid w:val="00FA0000"/>
    <w:rPr>
      <w:rFonts w:cs="Times New Roman"/>
      <w:color w:val="272727"/>
      <w:sz w:val="21"/>
      <w:szCs w:val="21"/>
    </w:rPr>
  </w:style>
  <w:style w:type="character" w:customStyle="1" w:styleId="Ttulo9Car">
    <w:name w:val="Título 9 Car"/>
    <w:link w:val="Ttulo9"/>
    <w:uiPriority w:val="9"/>
    <w:semiHidden/>
    <w:rsid w:val="00FA0000"/>
    <w:rPr>
      <w:rFonts w:cs="Times New Roman"/>
      <w:i/>
      <w:iCs/>
      <w:color w:val="272727"/>
      <w:sz w:val="21"/>
      <w:szCs w:val="21"/>
    </w:rPr>
  </w:style>
  <w:style w:type="paragraph" w:customStyle="1" w:styleId="a">
    <w:basedOn w:val="Ttulo1"/>
    <w:next w:val="Normal"/>
    <w:uiPriority w:val="39"/>
    <w:unhideWhenUsed/>
    <w:qFormat/>
    <w:rsid w:val="00FA0000"/>
    <w:pPr>
      <w:outlineLvl w:val="9"/>
    </w:pPr>
    <w:rPr>
      <w:lang w:eastAsia="ja-JP"/>
    </w:rPr>
  </w:style>
  <w:style w:type="paragraph" w:styleId="Ttulo">
    <w:name w:val="Title"/>
    <w:basedOn w:val="Normal"/>
    <w:next w:val="Normal"/>
    <w:link w:val="TtuloCar"/>
    <w:uiPriority w:val="10"/>
    <w:qFormat/>
    <w:rsid w:val="00FA0000"/>
    <w:rPr>
      <w:caps/>
      <w:color w:val="000000"/>
      <w:sz w:val="96"/>
      <w:szCs w:val="76"/>
      <w:lang w:eastAsia="en-US"/>
    </w:rPr>
  </w:style>
  <w:style w:type="character" w:customStyle="1" w:styleId="TtuloCar">
    <w:name w:val="Título Car"/>
    <w:link w:val="Ttulo"/>
    <w:uiPriority w:val="10"/>
    <w:rsid w:val="00FA0000"/>
    <w:rPr>
      <w:caps/>
      <w:color w:val="000000"/>
      <w:sz w:val="96"/>
      <w:szCs w:val="76"/>
    </w:rPr>
  </w:style>
  <w:style w:type="paragraph" w:styleId="Subttulo">
    <w:name w:val="Subtitle"/>
    <w:basedOn w:val="Normal"/>
    <w:next w:val="Normal"/>
    <w:link w:val="SubttuloCar"/>
    <w:uiPriority w:val="11"/>
    <w:qFormat/>
    <w:rsid w:val="00FA0000"/>
    <w:rPr>
      <w:color w:val="000000"/>
      <w:spacing w:val="19"/>
      <w:w w:val="86"/>
      <w:sz w:val="32"/>
      <w:szCs w:val="28"/>
      <w:fitText w:val="2160" w:id="1744560130"/>
      <w:lang w:eastAsia="en-US"/>
    </w:rPr>
  </w:style>
  <w:style w:type="character" w:customStyle="1" w:styleId="SubttuloCar">
    <w:name w:val="Subtítulo Car"/>
    <w:link w:val="Subttulo"/>
    <w:uiPriority w:val="11"/>
    <w:rsid w:val="00FA0000"/>
    <w:rPr>
      <w:color w:val="000000"/>
      <w:spacing w:val="19"/>
      <w:w w:val="86"/>
      <w:sz w:val="32"/>
      <w:szCs w:val="28"/>
      <w:fitText w:val="2160" w:id="1744560130"/>
    </w:rPr>
  </w:style>
  <w:style w:type="character" w:styleId="Textoennegrita">
    <w:name w:val="Strong"/>
    <w:uiPriority w:val="22"/>
    <w:qFormat/>
    <w:rsid w:val="00FA0000"/>
    <w:rPr>
      <w:rFonts w:ascii="Century Gothic" w:hAnsi="Century Gothic"/>
      <w:b/>
      <w:bCs/>
    </w:rPr>
  </w:style>
  <w:style w:type="character" w:styleId="nfasis">
    <w:name w:val="Emphasis"/>
    <w:uiPriority w:val="11"/>
    <w:qFormat/>
    <w:rsid w:val="00FA0000"/>
    <w:rPr>
      <w:rFonts w:ascii="Century Gothic" w:hAnsi="Century Gothic"/>
      <w:i/>
      <w:iCs/>
    </w:rPr>
  </w:style>
  <w:style w:type="paragraph" w:styleId="Sinespaciado">
    <w:name w:val="No Spacing"/>
    <w:uiPriority w:val="1"/>
    <w:qFormat/>
    <w:rsid w:val="00FA0000"/>
    <w:rPr>
      <w:sz w:val="18"/>
      <w:szCs w:val="22"/>
      <w:lang w:eastAsia="ja-JP"/>
    </w:rPr>
  </w:style>
  <w:style w:type="paragraph" w:styleId="Prrafodelista">
    <w:name w:val="List Paragraph"/>
    <w:basedOn w:val="Normal"/>
    <w:uiPriority w:val="34"/>
    <w:qFormat/>
    <w:rsid w:val="00FA0000"/>
    <w:pPr>
      <w:ind w:left="720"/>
      <w:contextualSpacing/>
    </w:pPr>
  </w:style>
  <w:style w:type="paragraph" w:styleId="Cita">
    <w:name w:val="Quote"/>
    <w:basedOn w:val="Normal"/>
    <w:next w:val="Normal"/>
    <w:link w:val="CitaCar"/>
    <w:uiPriority w:val="29"/>
    <w:qFormat/>
    <w:rsid w:val="00FA0000"/>
    <w:pPr>
      <w:spacing w:before="200" w:after="160"/>
      <w:ind w:left="864" w:right="864"/>
      <w:jc w:val="center"/>
    </w:pPr>
    <w:rPr>
      <w:i/>
      <w:iCs/>
      <w:color w:val="404040"/>
      <w:lang w:eastAsia="en-US"/>
    </w:rPr>
  </w:style>
  <w:style w:type="character" w:customStyle="1" w:styleId="CitaCar">
    <w:name w:val="Cita Car"/>
    <w:link w:val="Cita"/>
    <w:uiPriority w:val="29"/>
    <w:rsid w:val="00FA0000"/>
    <w:rPr>
      <w:i/>
      <w:iCs/>
      <w:color w:val="404040"/>
      <w:sz w:val="18"/>
      <w:szCs w:val="22"/>
    </w:rPr>
  </w:style>
  <w:style w:type="paragraph" w:styleId="Citadestacada">
    <w:name w:val="Intense Quote"/>
    <w:basedOn w:val="Normal"/>
    <w:next w:val="Normal"/>
    <w:link w:val="CitadestacadaCar"/>
    <w:uiPriority w:val="30"/>
    <w:qFormat/>
    <w:rsid w:val="00FA0000"/>
    <w:pPr>
      <w:pBdr>
        <w:top w:val="single" w:sz="4" w:space="10" w:color="94B6D2"/>
        <w:bottom w:val="single" w:sz="4" w:space="10" w:color="94B6D2"/>
      </w:pBdr>
      <w:spacing w:before="360" w:after="360"/>
      <w:ind w:left="864" w:right="864"/>
      <w:jc w:val="center"/>
    </w:pPr>
    <w:rPr>
      <w:i/>
      <w:iCs/>
      <w:color w:val="94B6D2"/>
      <w:lang w:eastAsia="en-US"/>
    </w:rPr>
  </w:style>
  <w:style w:type="character" w:customStyle="1" w:styleId="CitadestacadaCar">
    <w:name w:val="Cita destacada Car"/>
    <w:link w:val="Citadestacada"/>
    <w:uiPriority w:val="30"/>
    <w:rsid w:val="00FA0000"/>
    <w:rPr>
      <w:i/>
      <w:iCs/>
      <w:color w:val="94B6D2"/>
      <w:sz w:val="18"/>
      <w:szCs w:val="22"/>
    </w:rPr>
  </w:style>
  <w:style w:type="character" w:styleId="nfasissutil">
    <w:name w:val="Subtle Emphasis"/>
    <w:uiPriority w:val="19"/>
    <w:qFormat/>
    <w:rsid w:val="00FA0000"/>
    <w:rPr>
      <w:rFonts w:ascii="Century Gothic" w:hAnsi="Century Gothic"/>
      <w:i/>
      <w:iCs/>
      <w:color w:val="404040"/>
    </w:rPr>
  </w:style>
  <w:style w:type="character" w:styleId="nfasisintenso">
    <w:name w:val="Intense Emphasis"/>
    <w:uiPriority w:val="21"/>
    <w:qFormat/>
    <w:rsid w:val="00FA0000"/>
    <w:rPr>
      <w:rFonts w:ascii="Century Gothic" w:hAnsi="Century Gothic"/>
      <w:i/>
      <w:iCs/>
      <w:color w:val="94B6D2"/>
    </w:rPr>
  </w:style>
  <w:style w:type="character" w:styleId="Referenciasutil">
    <w:name w:val="Subtle Reference"/>
    <w:uiPriority w:val="31"/>
    <w:qFormat/>
    <w:rsid w:val="00FA0000"/>
    <w:rPr>
      <w:rFonts w:ascii="Century Gothic" w:hAnsi="Century Gothic"/>
      <w:smallCaps/>
      <w:color w:val="5A5A5A"/>
    </w:rPr>
  </w:style>
  <w:style w:type="character" w:styleId="Referenciaintensa">
    <w:name w:val="Intense Reference"/>
    <w:uiPriority w:val="32"/>
    <w:qFormat/>
    <w:rsid w:val="00FA0000"/>
    <w:rPr>
      <w:rFonts w:ascii="Century Gothic" w:hAnsi="Century Gothic"/>
      <w:b/>
      <w:bCs/>
      <w:smallCaps/>
      <w:color w:val="94B6D2"/>
      <w:spacing w:val="5"/>
    </w:rPr>
  </w:style>
  <w:style w:type="character" w:styleId="Ttulodellibro">
    <w:name w:val="Book Title"/>
    <w:uiPriority w:val="33"/>
    <w:qFormat/>
    <w:rsid w:val="00FA0000"/>
    <w:rPr>
      <w:rFonts w:ascii="Century Gothic" w:hAnsi="Century Gothic"/>
      <w:b/>
      <w:bCs/>
      <w:i/>
      <w:iCs/>
      <w:spacing w:val="5"/>
    </w:rPr>
  </w:style>
  <w:style w:type="paragraph" w:styleId="Encabezado">
    <w:name w:val="header"/>
    <w:basedOn w:val="Normal"/>
    <w:link w:val="EncabezadoCar"/>
    <w:uiPriority w:val="99"/>
    <w:unhideWhenUsed/>
    <w:rsid w:val="002759C3"/>
    <w:pPr>
      <w:tabs>
        <w:tab w:val="center" w:pos="4252"/>
        <w:tab w:val="right" w:pos="8504"/>
      </w:tabs>
    </w:pPr>
  </w:style>
  <w:style w:type="character" w:customStyle="1" w:styleId="EncabezadoCar">
    <w:name w:val="Encabezado Car"/>
    <w:basedOn w:val="Fuentedeprrafopredeter"/>
    <w:link w:val="Encabezado"/>
    <w:uiPriority w:val="99"/>
    <w:rsid w:val="002759C3"/>
    <w:rPr>
      <w:sz w:val="18"/>
      <w:szCs w:val="22"/>
      <w:lang w:eastAsia="ja-JP"/>
    </w:rPr>
  </w:style>
  <w:style w:type="paragraph" w:styleId="Piedepgina">
    <w:name w:val="footer"/>
    <w:basedOn w:val="Normal"/>
    <w:link w:val="PiedepginaCar"/>
    <w:uiPriority w:val="99"/>
    <w:unhideWhenUsed/>
    <w:rsid w:val="002759C3"/>
    <w:pPr>
      <w:tabs>
        <w:tab w:val="center" w:pos="4252"/>
        <w:tab w:val="right" w:pos="8504"/>
      </w:tabs>
    </w:pPr>
  </w:style>
  <w:style w:type="character" w:customStyle="1" w:styleId="PiedepginaCar">
    <w:name w:val="Pie de página Car"/>
    <w:basedOn w:val="Fuentedeprrafopredeter"/>
    <w:link w:val="Piedepgina"/>
    <w:uiPriority w:val="99"/>
    <w:rsid w:val="002759C3"/>
    <w:rPr>
      <w:sz w:val="18"/>
      <w:szCs w:val="22"/>
      <w:lang w:eastAsia="ja-JP"/>
    </w:rPr>
  </w:style>
  <w:style w:type="paragraph" w:styleId="Textodeglobo">
    <w:name w:val="Balloon Text"/>
    <w:basedOn w:val="Normal"/>
    <w:link w:val="TextodegloboCar"/>
    <w:uiPriority w:val="99"/>
    <w:semiHidden/>
    <w:unhideWhenUsed/>
    <w:rsid w:val="002759C3"/>
    <w:rPr>
      <w:rFonts w:ascii="Tahoma" w:hAnsi="Tahoma" w:cs="Tahoma"/>
      <w:sz w:val="16"/>
      <w:szCs w:val="16"/>
    </w:rPr>
  </w:style>
  <w:style w:type="character" w:customStyle="1" w:styleId="TextodegloboCar">
    <w:name w:val="Texto de globo Car"/>
    <w:basedOn w:val="Fuentedeprrafopredeter"/>
    <w:link w:val="Textodeglobo"/>
    <w:uiPriority w:val="99"/>
    <w:semiHidden/>
    <w:rsid w:val="002759C3"/>
    <w:rPr>
      <w:rFonts w:ascii="Tahoma" w:hAnsi="Tahoma" w:cs="Tahoma"/>
      <w:sz w:val="16"/>
      <w:szCs w:val="16"/>
      <w:lang w:eastAsia="ja-JP"/>
    </w:rPr>
  </w:style>
  <w:style w:type="table" w:customStyle="1" w:styleId="Tablaconcuadrcula1">
    <w:name w:val="Tabla con cuadrícula1"/>
    <w:basedOn w:val="Tablanormal"/>
    <w:next w:val="Tablaconcuadrcula"/>
    <w:uiPriority w:val="39"/>
    <w:rsid w:val="002759C3"/>
    <w:rPr>
      <w:rFonts w:ascii="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275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2759C3"/>
    <w:rPr>
      <w:sz w:val="20"/>
      <w:szCs w:val="20"/>
    </w:rPr>
  </w:style>
  <w:style w:type="character" w:customStyle="1" w:styleId="TextonotapieCar">
    <w:name w:val="Texto nota pie Car"/>
    <w:basedOn w:val="Fuentedeprrafopredeter"/>
    <w:link w:val="Textonotapie"/>
    <w:uiPriority w:val="99"/>
    <w:semiHidden/>
    <w:rsid w:val="002759C3"/>
    <w:rPr>
      <w:lang w:eastAsia="ja-JP"/>
    </w:rPr>
  </w:style>
  <w:style w:type="character" w:styleId="Refdenotaalpie">
    <w:name w:val="footnote reference"/>
    <w:basedOn w:val="Fuentedeprrafopredeter"/>
    <w:uiPriority w:val="99"/>
    <w:semiHidden/>
    <w:unhideWhenUsed/>
    <w:rsid w:val="002759C3"/>
    <w:rPr>
      <w:vertAlign w:val="superscript"/>
    </w:rPr>
  </w:style>
  <w:style w:type="character" w:styleId="Hipervnculo">
    <w:name w:val="Hyperlink"/>
    <w:basedOn w:val="Fuentedeprrafopredeter"/>
    <w:uiPriority w:val="99"/>
    <w:unhideWhenUsed/>
    <w:rsid w:val="002759C3"/>
    <w:rPr>
      <w:color w:val="0000FF" w:themeColor="hyperlink"/>
      <w:u w:val="single"/>
    </w:rPr>
  </w:style>
  <w:style w:type="paragraph" w:styleId="Bibliografa">
    <w:name w:val="Bibliography"/>
    <w:basedOn w:val="Normal"/>
    <w:next w:val="Normal"/>
    <w:uiPriority w:val="37"/>
    <w:unhideWhenUsed/>
    <w:rsid w:val="001D0F89"/>
  </w:style>
  <w:style w:type="table" w:customStyle="1" w:styleId="Tablaconcuadrcula2">
    <w:name w:val="Tabla con cuadrícula2"/>
    <w:basedOn w:val="Tablanormal"/>
    <w:next w:val="Tablaconcuadrcula"/>
    <w:uiPriority w:val="39"/>
    <w:rsid w:val="00FF3F49"/>
    <w:rPr>
      <w:rFonts w:ascii="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C85112"/>
    <w:rPr>
      <w:color w:val="605E5C"/>
      <w:shd w:val="clear" w:color="auto" w:fill="E1DFDD"/>
    </w:rPr>
  </w:style>
  <w:style w:type="table" w:styleId="Tablanormal1">
    <w:name w:val="Plain Table 1"/>
    <w:basedOn w:val="Tablanormal"/>
    <w:uiPriority w:val="41"/>
    <w:rsid w:val="005E3F5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58383">
      <w:bodyDiv w:val="1"/>
      <w:marLeft w:val="0"/>
      <w:marRight w:val="0"/>
      <w:marTop w:val="0"/>
      <w:marBottom w:val="0"/>
      <w:divBdr>
        <w:top w:val="none" w:sz="0" w:space="0" w:color="auto"/>
        <w:left w:val="none" w:sz="0" w:space="0" w:color="auto"/>
        <w:bottom w:val="none" w:sz="0" w:space="0" w:color="auto"/>
        <w:right w:val="none" w:sz="0" w:space="0" w:color="auto"/>
      </w:divBdr>
    </w:div>
    <w:div w:id="89085249">
      <w:bodyDiv w:val="1"/>
      <w:marLeft w:val="0"/>
      <w:marRight w:val="0"/>
      <w:marTop w:val="0"/>
      <w:marBottom w:val="0"/>
      <w:divBdr>
        <w:top w:val="none" w:sz="0" w:space="0" w:color="auto"/>
        <w:left w:val="none" w:sz="0" w:space="0" w:color="auto"/>
        <w:bottom w:val="none" w:sz="0" w:space="0" w:color="auto"/>
        <w:right w:val="none" w:sz="0" w:space="0" w:color="auto"/>
      </w:divBdr>
    </w:div>
    <w:div w:id="101728257">
      <w:bodyDiv w:val="1"/>
      <w:marLeft w:val="0"/>
      <w:marRight w:val="0"/>
      <w:marTop w:val="0"/>
      <w:marBottom w:val="0"/>
      <w:divBdr>
        <w:top w:val="none" w:sz="0" w:space="0" w:color="auto"/>
        <w:left w:val="none" w:sz="0" w:space="0" w:color="auto"/>
        <w:bottom w:val="none" w:sz="0" w:space="0" w:color="auto"/>
        <w:right w:val="none" w:sz="0" w:space="0" w:color="auto"/>
      </w:divBdr>
    </w:div>
    <w:div w:id="193201076">
      <w:bodyDiv w:val="1"/>
      <w:marLeft w:val="0"/>
      <w:marRight w:val="0"/>
      <w:marTop w:val="0"/>
      <w:marBottom w:val="0"/>
      <w:divBdr>
        <w:top w:val="none" w:sz="0" w:space="0" w:color="auto"/>
        <w:left w:val="none" w:sz="0" w:space="0" w:color="auto"/>
        <w:bottom w:val="none" w:sz="0" w:space="0" w:color="auto"/>
        <w:right w:val="none" w:sz="0" w:space="0" w:color="auto"/>
      </w:divBdr>
    </w:div>
    <w:div w:id="217590992">
      <w:bodyDiv w:val="1"/>
      <w:marLeft w:val="0"/>
      <w:marRight w:val="0"/>
      <w:marTop w:val="0"/>
      <w:marBottom w:val="0"/>
      <w:divBdr>
        <w:top w:val="none" w:sz="0" w:space="0" w:color="auto"/>
        <w:left w:val="none" w:sz="0" w:space="0" w:color="auto"/>
        <w:bottom w:val="none" w:sz="0" w:space="0" w:color="auto"/>
        <w:right w:val="none" w:sz="0" w:space="0" w:color="auto"/>
      </w:divBdr>
    </w:div>
    <w:div w:id="245304714">
      <w:bodyDiv w:val="1"/>
      <w:marLeft w:val="0"/>
      <w:marRight w:val="0"/>
      <w:marTop w:val="0"/>
      <w:marBottom w:val="0"/>
      <w:divBdr>
        <w:top w:val="none" w:sz="0" w:space="0" w:color="auto"/>
        <w:left w:val="none" w:sz="0" w:space="0" w:color="auto"/>
        <w:bottom w:val="none" w:sz="0" w:space="0" w:color="auto"/>
        <w:right w:val="none" w:sz="0" w:space="0" w:color="auto"/>
      </w:divBdr>
    </w:div>
    <w:div w:id="278268689">
      <w:bodyDiv w:val="1"/>
      <w:marLeft w:val="0"/>
      <w:marRight w:val="0"/>
      <w:marTop w:val="0"/>
      <w:marBottom w:val="0"/>
      <w:divBdr>
        <w:top w:val="none" w:sz="0" w:space="0" w:color="auto"/>
        <w:left w:val="none" w:sz="0" w:space="0" w:color="auto"/>
        <w:bottom w:val="none" w:sz="0" w:space="0" w:color="auto"/>
        <w:right w:val="none" w:sz="0" w:space="0" w:color="auto"/>
      </w:divBdr>
    </w:div>
    <w:div w:id="355497956">
      <w:bodyDiv w:val="1"/>
      <w:marLeft w:val="0"/>
      <w:marRight w:val="0"/>
      <w:marTop w:val="0"/>
      <w:marBottom w:val="0"/>
      <w:divBdr>
        <w:top w:val="none" w:sz="0" w:space="0" w:color="auto"/>
        <w:left w:val="none" w:sz="0" w:space="0" w:color="auto"/>
        <w:bottom w:val="none" w:sz="0" w:space="0" w:color="auto"/>
        <w:right w:val="none" w:sz="0" w:space="0" w:color="auto"/>
      </w:divBdr>
    </w:div>
    <w:div w:id="358549204">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605118828">
      <w:bodyDiv w:val="1"/>
      <w:marLeft w:val="0"/>
      <w:marRight w:val="0"/>
      <w:marTop w:val="0"/>
      <w:marBottom w:val="0"/>
      <w:divBdr>
        <w:top w:val="none" w:sz="0" w:space="0" w:color="auto"/>
        <w:left w:val="none" w:sz="0" w:space="0" w:color="auto"/>
        <w:bottom w:val="none" w:sz="0" w:space="0" w:color="auto"/>
        <w:right w:val="none" w:sz="0" w:space="0" w:color="auto"/>
      </w:divBdr>
    </w:div>
    <w:div w:id="630134625">
      <w:bodyDiv w:val="1"/>
      <w:marLeft w:val="0"/>
      <w:marRight w:val="0"/>
      <w:marTop w:val="0"/>
      <w:marBottom w:val="0"/>
      <w:divBdr>
        <w:top w:val="none" w:sz="0" w:space="0" w:color="auto"/>
        <w:left w:val="none" w:sz="0" w:space="0" w:color="auto"/>
        <w:bottom w:val="none" w:sz="0" w:space="0" w:color="auto"/>
        <w:right w:val="none" w:sz="0" w:space="0" w:color="auto"/>
      </w:divBdr>
    </w:div>
    <w:div w:id="634987461">
      <w:bodyDiv w:val="1"/>
      <w:marLeft w:val="0"/>
      <w:marRight w:val="0"/>
      <w:marTop w:val="0"/>
      <w:marBottom w:val="0"/>
      <w:divBdr>
        <w:top w:val="none" w:sz="0" w:space="0" w:color="auto"/>
        <w:left w:val="none" w:sz="0" w:space="0" w:color="auto"/>
        <w:bottom w:val="none" w:sz="0" w:space="0" w:color="auto"/>
        <w:right w:val="none" w:sz="0" w:space="0" w:color="auto"/>
      </w:divBdr>
    </w:div>
    <w:div w:id="763916103">
      <w:bodyDiv w:val="1"/>
      <w:marLeft w:val="0"/>
      <w:marRight w:val="0"/>
      <w:marTop w:val="0"/>
      <w:marBottom w:val="0"/>
      <w:divBdr>
        <w:top w:val="none" w:sz="0" w:space="0" w:color="auto"/>
        <w:left w:val="none" w:sz="0" w:space="0" w:color="auto"/>
        <w:bottom w:val="none" w:sz="0" w:space="0" w:color="auto"/>
        <w:right w:val="none" w:sz="0" w:space="0" w:color="auto"/>
      </w:divBdr>
    </w:div>
    <w:div w:id="772482952">
      <w:bodyDiv w:val="1"/>
      <w:marLeft w:val="0"/>
      <w:marRight w:val="0"/>
      <w:marTop w:val="0"/>
      <w:marBottom w:val="0"/>
      <w:divBdr>
        <w:top w:val="none" w:sz="0" w:space="0" w:color="auto"/>
        <w:left w:val="none" w:sz="0" w:space="0" w:color="auto"/>
        <w:bottom w:val="none" w:sz="0" w:space="0" w:color="auto"/>
        <w:right w:val="none" w:sz="0" w:space="0" w:color="auto"/>
      </w:divBdr>
    </w:div>
    <w:div w:id="847334274">
      <w:bodyDiv w:val="1"/>
      <w:marLeft w:val="0"/>
      <w:marRight w:val="0"/>
      <w:marTop w:val="0"/>
      <w:marBottom w:val="0"/>
      <w:divBdr>
        <w:top w:val="none" w:sz="0" w:space="0" w:color="auto"/>
        <w:left w:val="none" w:sz="0" w:space="0" w:color="auto"/>
        <w:bottom w:val="none" w:sz="0" w:space="0" w:color="auto"/>
        <w:right w:val="none" w:sz="0" w:space="0" w:color="auto"/>
      </w:divBdr>
    </w:div>
    <w:div w:id="911549170">
      <w:bodyDiv w:val="1"/>
      <w:marLeft w:val="0"/>
      <w:marRight w:val="0"/>
      <w:marTop w:val="0"/>
      <w:marBottom w:val="0"/>
      <w:divBdr>
        <w:top w:val="none" w:sz="0" w:space="0" w:color="auto"/>
        <w:left w:val="none" w:sz="0" w:space="0" w:color="auto"/>
        <w:bottom w:val="none" w:sz="0" w:space="0" w:color="auto"/>
        <w:right w:val="none" w:sz="0" w:space="0" w:color="auto"/>
      </w:divBdr>
    </w:div>
    <w:div w:id="982929464">
      <w:bodyDiv w:val="1"/>
      <w:marLeft w:val="0"/>
      <w:marRight w:val="0"/>
      <w:marTop w:val="0"/>
      <w:marBottom w:val="0"/>
      <w:divBdr>
        <w:top w:val="none" w:sz="0" w:space="0" w:color="auto"/>
        <w:left w:val="none" w:sz="0" w:space="0" w:color="auto"/>
        <w:bottom w:val="none" w:sz="0" w:space="0" w:color="auto"/>
        <w:right w:val="none" w:sz="0" w:space="0" w:color="auto"/>
      </w:divBdr>
    </w:div>
    <w:div w:id="986738901">
      <w:bodyDiv w:val="1"/>
      <w:marLeft w:val="0"/>
      <w:marRight w:val="0"/>
      <w:marTop w:val="0"/>
      <w:marBottom w:val="0"/>
      <w:divBdr>
        <w:top w:val="none" w:sz="0" w:space="0" w:color="auto"/>
        <w:left w:val="none" w:sz="0" w:space="0" w:color="auto"/>
        <w:bottom w:val="none" w:sz="0" w:space="0" w:color="auto"/>
        <w:right w:val="none" w:sz="0" w:space="0" w:color="auto"/>
      </w:divBdr>
    </w:div>
    <w:div w:id="1022320230">
      <w:bodyDiv w:val="1"/>
      <w:marLeft w:val="0"/>
      <w:marRight w:val="0"/>
      <w:marTop w:val="0"/>
      <w:marBottom w:val="0"/>
      <w:divBdr>
        <w:top w:val="none" w:sz="0" w:space="0" w:color="auto"/>
        <w:left w:val="none" w:sz="0" w:space="0" w:color="auto"/>
        <w:bottom w:val="none" w:sz="0" w:space="0" w:color="auto"/>
        <w:right w:val="none" w:sz="0" w:space="0" w:color="auto"/>
      </w:divBdr>
    </w:div>
    <w:div w:id="1115556951">
      <w:bodyDiv w:val="1"/>
      <w:marLeft w:val="0"/>
      <w:marRight w:val="0"/>
      <w:marTop w:val="0"/>
      <w:marBottom w:val="0"/>
      <w:divBdr>
        <w:top w:val="none" w:sz="0" w:space="0" w:color="auto"/>
        <w:left w:val="none" w:sz="0" w:space="0" w:color="auto"/>
        <w:bottom w:val="none" w:sz="0" w:space="0" w:color="auto"/>
        <w:right w:val="none" w:sz="0" w:space="0" w:color="auto"/>
      </w:divBdr>
    </w:div>
    <w:div w:id="1145466986">
      <w:bodyDiv w:val="1"/>
      <w:marLeft w:val="0"/>
      <w:marRight w:val="0"/>
      <w:marTop w:val="0"/>
      <w:marBottom w:val="0"/>
      <w:divBdr>
        <w:top w:val="none" w:sz="0" w:space="0" w:color="auto"/>
        <w:left w:val="none" w:sz="0" w:space="0" w:color="auto"/>
        <w:bottom w:val="none" w:sz="0" w:space="0" w:color="auto"/>
        <w:right w:val="none" w:sz="0" w:space="0" w:color="auto"/>
      </w:divBdr>
    </w:div>
    <w:div w:id="1177042612">
      <w:bodyDiv w:val="1"/>
      <w:marLeft w:val="0"/>
      <w:marRight w:val="0"/>
      <w:marTop w:val="0"/>
      <w:marBottom w:val="0"/>
      <w:divBdr>
        <w:top w:val="none" w:sz="0" w:space="0" w:color="auto"/>
        <w:left w:val="none" w:sz="0" w:space="0" w:color="auto"/>
        <w:bottom w:val="none" w:sz="0" w:space="0" w:color="auto"/>
        <w:right w:val="none" w:sz="0" w:space="0" w:color="auto"/>
      </w:divBdr>
    </w:div>
    <w:div w:id="1238519260">
      <w:bodyDiv w:val="1"/>
      <w:marLeft w:val="0"/>
      <w:marRight w:val="0"/>
      <w:marTop w:val="0"/>
      <w:marBottom w:val="0"/>
      <w:divBdr>
        <w:top w:val="none" w:sz="0" w:space="0" w:color="auto"/>
        <w:left w:val="none" w:sz="0" w:space="0" w:color="auto"/>
        <w:bottom w:val="none" w:sz="0" w:space="0" w:color="auto"/>
        <w:right w:val="none" w:sz="0" w:space="0" w:color="auto"/>
      </w:divBdr>
    </w:div>
    <w:div w:id="1269464077">
      <w:bodyDiv w:val="1"/>
      <w:marLeft w:val="0"/>
      <w:marRight w:val="0"/>
      <w:marTop w:val="0"/>
      <w:marBottom w:val="0"/>
      <w:divBdr>
        <w:top w:val="none" w:sz="0" w:space="0" w:color="auto"/>
        <w:left w:val="none" w:sz="0" w:space="0" w:color="auto"/>
        <w:bottom w:val="none" w:sz="0" w:space="0" w:color="auto"/>
        <w:right w:val="none" w:sz="0" w:space="0" w:color="auto"/>
      </w:divBdr>
    </w:div>
    <w:div w:id="1383094347">
      <w:bodyDiv w:val="1"/>
      <w:marLeft w:val="0"/>
      <w:marRight w:val="0"/>
      <w:marTop w:val="0"/>
      <w:marBottom w:val="0"/>
      <w:divBdr>
        <w:top w:val="none" w:sz="0" w:space="0" w:color="auto"/>
        <w:left w:val="none" w:sz="0" w:space="0" w:color="auto"/>
        <w:bottom w:val="none" w:sz="0" w:space="0" w:color="auto"/>
        <w:right w:val="none" w:sz="0" w:space="0" w:color="auto"/>
      </w:divBdr>
    </w:div>
    <w:div w:id="1404453377">
      <w:bodyDiv w:val="1"/>
      <w:marLeft w:val="0"/>
      <w:marRight w:val="0"/>
      <w:marTop w:val="0"/>
      <w:marBottom w:val="0"/>
      <w:divBdr>
        <w:top w:val="none" w:sz="0" w:space="0" w:color="auto"/>
        <w:left w:val="none" w:sz="0" w:space="0" w:color="auto"/>
        <w:bottom w:val="none" w:sz="0" w:space="0" w:color="auto"/>
        <w:right w:val="none" w:sz="0" w:space="0" w:color="auto"/>
      </w:divBdr>
    </w:div>
    <w:div w:id="1419061425">
      <w:bodyDiv w:val="1"/>
      <w:marLeft w:val="0"/>
      <w:marRight w:val="0"/>
      <w:marTop w:val="0"/>
      <w:marBottom w:val="0"/>
      <w:divBdr>
        <w:top w:val="none" w:sz="0" w:space="0" w:color="auto"/>
        <w:left w:val="none" w:sz="0" w:space="0" w:color="auto"/>
        <w:bottom w:val="none" w:sz="0" w:space="0" w:color="auto"/>
        <w:right w:val="none" w:sz="0" w:space="0" w:color="auto"/>
      </w:divBdr>
    </w:div>
    <w:div w:id="1449281299">
      <w:bodyDiv w:val="1"/>
      <w:marLeft w:val="0"/>
      <w:marRight w:val="0"/>
      <w:marTop w:val="0"/>
      <w:marBottom w:val="0"/>
      <w:divBdr>
        <w:top w:val="none" w:sz="0" w:space="0" w:color="auto"/>
        <w:left w:val="none" w:sz="0" w:space="0" w:color="auto"/>
        <w:bottom w:val="none" w:sz="0" w:space="0" w:color="auto"/>
        <w:right w:val="none" w:sz="0" w:space="0" w:color="auto"/>
      </w:divBdr>
    </w:div>
    <w:div w:id="1452700913">
      <w:bodyDiv w:val="1"/>
      <w:marLeft w:val="0"/>
      <w:marRight w:val="0"/>
      <w:marTop w:val="0"/>
      <w:marBottom w:val="0"/>
      <w:divBdr>
        <w:top w:val="none" w:sz="0" w:space="0" w:color="auto"/>
        <w:left w:val="none" w:sz="0" w:space="0" w:color="auto"/>
        <w:bottom w:val="none" w:sz="0" w:space="0" w:color="auto"/>
        <w:right w:val="none" w:sz="0" w:space="0" w:color="auto"/>
      </w:divBdr>
    </w:div>
    <w:div w:id="1457018596">
      <w:bodyDiv w:val="1"/>
      <w:marLeft w:val="0"/>
      <w:marRight w:val="0"/>
      <w:marTop w:val="0"/>
      <w:marBottom w:val="0"/>
      <w:divBdr>
        <w:top w:val="none" w:sz="0" w:space="0" w:color="auto"/>
        <w:left w:val="none" w:sz="0" w:space="0" w:color="auto"/>
        <w:bottom w:val="none" w:sz="0" w:space="0" w:color="auto"/>
        <w:right w:val="none" w:sz="0" w:space="0" w:color="auto"/>
      </w:divBdr>
    </w:div>
    <w:div w:id="1503350537">
      <w:bodyDiv w:val="1"/>
      <w:marLeft w:val="0"/>
      <w:marRight w:val="0"/>
      <w:marTop w:val="0"/>
      <w:marBottom w:val="0"/>
      <w:divBdr>
        <w:top w:val="none" w:sz="0" w:space="0" w:color="auto"/>
        <w:left w:val="none" w:sz="0" w:space="0" w:color="auto"/>
        <w:bottom w:val="none" w:sz="0" w:space="0" w:color="auto"/>
        <w:right w:val="none" w:sz="0" w:space="0" w:color="auto"/>
      </w:divBdr>
    </w:div>
    <w:div w:id="1516264293">
      <w:bodyDiv w:val="1"/>
      <w:marLeft w:val="0"/>
      <w:marRight w:val="0"/>
      <w:marTop w:val="0"/>
      <w:marBottom w:val="0"/>
      <w:divBdr>
        <w:top w:val="none" w:sz="0" w:space="0" w:color="auto"/>
        <w:left w:val="none" w:sz="0" w:space="0" w:color="auto"/>
        <w:bottom w:val="none" w:sz="0" w:space="0" w:color="auto"/>
        <w:right w:val="none" w:sz="0" w:space="0" w:color="auto"/>
      </w:divBdr>
    </w:div>
    <w:div w:id="1525439560">
      <w:bodyDiv w:val="1"/>
      <w:marLeft w:val="0"/>
      <w:marRight w:val="0"/>
      <w:marTop w:val="0"/>
      <w:marBottom w:val="0"/>
      <w:divBdr>
        <w:top w:val="none" w:sz="0" w:space="0" w:color="auto"/>
        <w:left w:val="none" w:sz="0" w:space="0" w:color="auto"/>
        <w:bottom w:val="none" w:sz="0" w:space="0" w:color="auto"/>
        <w:right w:val="none" w:sz="0" w:space="0" w:color="auto"/>
      </w:divBdr>
    </w:div>
    <w:div w:id="1526019115">
      <w:bodyDiv w:val="1"/>
      <w:marLeft w:val="0"/>
      <w:marRight w:val="0"/>
      <w:marTop w:val="0"/>
      <w:marBottom w:val="0"/>
      <w:divBdr>
        <w:top w:val="none" w:sz="0" w:space="0" w:color="auto"/>
        <w:left w:val="none" w:sz="0" w:space="0" w:color="auto"/>
        <w:bottom w:val="none" w:sz="0" w:space="0" w:color="auto"/>
        <w:right w:val="none" w:sz="0" w:space="0" w:color="auto"/>
      </w:divBdr>
    </w:div>
    <w:div w:id="1606109505">
      <w:bodyDiv w:val="1"/>
      <w:marLeft w:val="0"/>
      <w:marRight w:val="0"/>
      <w:marTop w:val="0"/>
      <w:marBottom w:val="0"/>
      <w:divBdr>
        <w:top w:val="none" w:sz="0" w:space="0" w:color="auto"/>
        <w:left w:val="none" w:sz="0" w:space="0" w:color="auto"/>
        <w:bottom w:val="none" w:sz="0" w:space="0" w:color="auto"/>
        <w:right w:val="none" w:sz="0" w:space="0" w:color="auto"/>
      </w:divBdr>
      <w:divsChild>
        <w:div w:id="2083604287">
          <w:marLeft w:val="0"/>
          <w:marRight w:val="0"/>
          <w:marTop w:val="0"/>
          <w:marBottom w:val="0"/>
          <w:divBdr>
            <w:top w:val="none" w:sz="0" w:space="0" w:color="auto"/>
            <w:left w:val="none" w:sz="0" w:space="0" w:color="auto"/>
            <w:bottom w:val="none" w:sz="0" w:space="0" w:color="auto"/>
            <w:right w:val="none" w:sz="0" w:space="0" w:color="auto"/>
          </w:divBdr>
        </w:div>
      </w:divsChild>
    </w:div>
    <w:div w:id="1625698750">
      <w:bodyDiv w:val="1"/>
      <w:marLeft w:val="0"/>
      <w:marRight w:val="0"/>
      <w:marTop w:val="0"/>
      <w:marBottom w:val="0"/>
      <w:divBdr>
        <w:top w:val="none" w:sz="0" w:space="0" w:color="auto"/>
        <w:left w:val="none" w:sz="0" w:space="0" w:color="auto"/>
        <w:bottom w:val="none" w:sz="0" w:space="0" w:color="auto"/>
        <w:right w:val="none" w:sz="0" w:space="0" w:color="auto"/>
      </w:divBdr>
    </w:div>
    <w:div w:id="1703899469">
      <w:bodyDiv w:val="1"/>
      <w:marLeft w:val="0"/>
      <w:marRight w:val="0"/>
      <w:marTop w:val="0"/>
      <w:marBottom w:val="0"/>
      <w:divBdr>
        <w:top w:val="none" w:sz="0" w:space="0" w:color="auto"/>
        <w:left w:val="none" w:sz="0" w:space="0" w:color="auto"/>
        <w:bottom w:val="none" w:sz="0" w:space="0" w:color="auto"/>
        <w:right w:val="none" w:sz="0" w:space="0" w:color="auto"/>
      </w:divBdr>
    </w:div>
    <w:div w:id="1738162431">
      <w:bodyDiv w:val="1"/>
      <w:marLeft w:val="0"/>
      <w:marRight w:val="0"/>
      <w:marTop w:val="0"/>
      <w:marBottom w:val="0"/>
      <w:divBdr>
        <w:top w:val="none" w:sz="0" w:space="0" w:color="auto"/>
        <w:left w:val="none" w:sz="0" w:space="0" w:color="auto"/>
        <w:bottom w:val="none" w:sz="0" w:space="0" w:color="auto"/>
        <w:right w:val="none" w:sz="0" w:space="0" w:color="auto"/>
      </w:divBdr>
    </w:div>
    <w:div w:id="1953782099">
      <w:bodyDiv w:val="1"/>
      <w:marLeft w:val="0"/>
      <w:marRight w:val="0"/>
      <w:marTop w:val="0"/>
      <w:marBottom w:val="0"/>
      <w:divBdr>
        <w:top w:val="none" w:sz="0" w:space="0" w:color="auto"/>
        <w:left w:val="none" w:sz="0" w:space="0" w:color="auto"/>
        <w:bottom w:val="none" w:sz="0" w:space="0" w:color="auto"/>
        <w:right w:val="none" w:sz="0" w:space="0" w:color="auto"/>
      </w:divBdr>
    </w:div>
    <w:div w:id="2010524108">
      <w:bodyDiv w:val="1"/>
      <w:marLeft w:val="0"/>
      <w:marRight w:val="0"/>
      <w:marTop w:val="0"/>
      <w:marBottom w:val="0"/>
      <w:divBdr>
        <w:top w:val="none" w:sz="0" w:space="0" w:color="auto"/>
        <w:left w:val="none" w:sz="0" w:space="0" w:color="auto"/>
        <w:bottom w:val="none" w:sz="0" w:space="0" w:color="auto"/>
        <w:right w:val="none" w:sz="0" w:space="0" w:color="auto"/>
      </w:divBdr>
    </w:div>
    <w:div w:id="207153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ianafaby5@gmail.com" TargetMode="Externa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i-spie" TargetMode="External"/><Relationship Id="rId10" Type="http://schemas.openxmlformats.org/officeDocument/2006/relationships/hyperlink" Target="mailto:jjaparicio@umsa.bo"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b:Tag>
    <b:SourceType>Book</b:SourceType>
    <b:Guid>{BC5D7337-F353-46F4-8C4F-5C40A7BDEABB}</b:Guid>
    <b:Title>Plan de desarrollo Municipal de Coroico</b:Title>
    <b:Pages>3</b:Pages>
    <b:RefOrder>8</b:RefOrder>
  </b:Source>
  <b:Source>
    <b:Tag>Cor18</b:Tag>
    <b:SourceType>InternetSite</b:SourceType>
    <b:Guid>{C70087A8-824D-4571-976B-2053A63F1197}</b:Guid>
    <b:Title>Coroico, Nor Yungas, Bolivia - Genealogía</b:Title>
    <b:Year>2018</b:Year>
    <b:Month>abril</b:Month>
    <b:Day>25</b:Day>
    <b:URL>https://www.familysearch.org/wiki/es/Coroico,_Nor_Yungas,_Bolivia_-_Genealog%C3%ADa#Registro_civil</b:URL>
    <b:RefOrder>4</b:RefOrder>
  </b:Source>
  <b:Source>
    <b:Tag>CAE1</b:Tag>
    <b:SourceType>Book</b:SourceType>
    <b:Guid>{476D8209-DF6D-4C7A-B9BF-2A566536B98D}</b:Guid>
    <b:Title>Planteamiento de desarrollo Municipal de Coroico</b:Title>
    <b:Pages>69</b:Pages>
    <b:Author>
      <b:Author>
        <b:NameList>
          <b:Person>
            <b:Last>LTDA</b:Last>
            <b:First>CAEM</b:First>
          </b:Person>
        </b:NameList>
      </b:Author>
    </b:Author>
    <b:RefOrder>9</b:RefOrder>
  </b:Source>
  <b:Source>
    <b:Tag>Map</b:Tag>
    <b:SourceType>InternetSite</b:SourceType>
    <b:Guid>{686A4E39-E18C-4A9F-9DC5-55E4E2159614}</b:Guid>
    <b:Title>Grupo de productos y valor Bruto de produccion.</b:Title>
    <b:InternetSiteTitle>Mapa de complejidades</b:InternetSiteTitle>
    <b:URL>https://complejidades.bdp.com.bo/mapa</b:URL>
    <b:RefOrder>10</b:RefOrder>
  </b:Source>
  <b:Source>
    <b:Tag>CAE</b:Tag>
    <b:SourceType>Book</b:SourceType>
    <b:Guid>{5D32EF81-42C8-42B6-A1DC-97D87F894D8C}</b:Guid>
    <b:Title>Plan de desarrollo Municipal de Coroico 2001-2005</b:Title>
    <b:Author>
      <b:Author>
        <b:Corporate>Consultores CAEM Ltda</b:Corporate>
      </b:Author>
    </b:Author>
    <b:Pages>68</b:Pages>
    <b:City>LA PAZ</b:City>
    <b:Publisher>PREFECTURA DEL DEPARTAMENTO DE LA PAZ - PDCR</b:Publisher>
    <b:CountryRegion>BOLIVIA</b:CountryRegion>
    <b:Year>2001</b:Year>
    <b:RefOrder>3</b:RefOrder>
  </b:Source>
  <b:Source>
    <b:Tag>ARG06</b:Tag>
    <b:SourceType>Book</b:SourceType>
    <b:Guid>{4CA3C7CB-7141-42A7-8873-61C05F9AAAF0}</b:Guid>
    <b:Title>PLAN DE DESARROLLO MUNICIPAL 2006-2010</b:Title>
    <b:Year>2006</b:Year>
    <b:Author>
      <b:Author>
        <b:Corporate>Argos srl</b:Corporate>
      </b:Author>
    </b:Author>
    <b:Pages>56</b:Pages>
    <b:City>Coroico - Bolivia</b:City>
    <b:Publisher>Fondo Nacional de Desarrollo Alternativo</b:Publisher>
    <b:RefOrder>5</b:RefOrder>
  </b:Source>
  <b:Source>
    <b:Tag>Nie</b:Tag>
    <b:SourceType>Book</b:SourceType>
    <b:Guid>{21CA6CC6-51B9-44A0-88AF-F6BBC067658A}</b:Guid>
    <b:Title>El Turismo Estrategia para el Desarrollo Económico del Municipio de Coroico (1992-2008) (Tesis de Grado).</b:Title>
    <b:Pages>4</b:Pages>
    <b:Author>
      <b:Author>
        <b:NameList>
          <b:Person>
            <b:Last>Navarro</b:Last>
            <b:First>Luis E.N.</b:First>
          </b:Person>
        </b:NameList>
      </b:Author>
    </b:Author>
    <b:Year>2009</b:Year>
    <b:City>La Paz - Bolivia</b:City>
    <b:Publisher>UMSA</b:Publisher>
    <b:RefOrder>6</b:RefOrder>
  </b:Source>
  <b:Source>
    <b:Tag>Fer09</b:Tag>
    <b:SourceType>Book</b:SourceType>
    <b:Guid>{91157F53-1734-4C5C-B73C-93AB23637456}</b:Guid>
    <b:Title>Estudio: Aproximación al Sistema Productivo de las Unidades Campesinas de los Municipios de Coroico, Caranavi, Licoma/Cajuata y Viacha</b:Title>
    <b:Year>2009</b:Year>
    <b:City>La Paz</b:City>
    <b:CountryRegion>Bolivia</b:CountryRegion>
    <b:Pages>16</b:Pages>
    <b:Author>
      <b:Author>
        <b:NameList>
          <b:Person>
            <b:Last>Fernández</b:Last>
            <b:First>Javier</b:First>
          </b:Person>
        </b:NameList>
      </b:Author>
    </b:Author>
    <b:Publisher>Ayuda en Acción - AECID</b:Publisher>
    <b:RefOrder>2</b:RefOrder>
  </b:Source>
  <b:Source>
    <b:Tag>Gab01</b:Tag>
    <b:SourceType>Book</b:SourceType>
    <b:Guid>{30D5BA87-EC10-497C-A0F6-54B0B68E3DE5}</b:Guid>
    <b:Title>Desarrollo económico local y descentralización en América Latina: Análisis comparativo</b:Title>
    <b:Year>2001</b:Year>
    <b:Author>
      <b:Author>
        <b:NameList>
          <b:Person>
            <b:Last>Aghón</b:Last>
            <b:First>Gabriel</b:First>
          </b:Person>
        </b:NameList>
      </b:Author>
    </b:Author>
    <b:CountryRegion>Santiago de chile</b:CountryRegion>
    <b:Pages>14</b:Pages>
    <b:City>Santiago de Chile</b:City>
    <b:Publisher>CEPAL / GTZ</b:Publisher>
    <b:RefOrder>1</b:RefOrder>
  </b:Source>
  <b:Source>
    <b:Tag>Cen13</b:Tag>
    <b:SourceType>Book</b:SourceType>
    <b:Guid>{42ED4654-2D23-4B0C-A4DB-19978EF0A30D}</b:Guid>
    <b:Title>Censo Nacional Agropecuario</b:Title>
    <b:Year>2013</b:Year>
    <b:Author>
      <b:Author>
        <b:Corporate>INE</b:Corporate>
      </b:Author>
    </b:Author>
    <b:City>La Paz - Bolivia</b:City>
    <b:Publisher>Instituto Nacional de Estadistica</b:Publisher>
    <b:RefOrder>7</b:RefOrder>
  </b:Source>
</b:Sources>
</file>

<file path=customXml/itemProps1.xml><?xml version="1.0" encoding="utf-8"?>
<ds:datastoreItem xmlns:ds="http://schemas.openxmlformats.org/officeDocument/2006/customXml" ds:itemID="{3399835A-856F-44AE-8E68-40E0D64D9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2560</Words>
  <Characters>14081</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Torrez JAC</cp:lastModifiedBy>
  <cp:revision>2</cp:revision>
  <dcterms:created xsi:type="dcterms:W3CDTF">2021-01-25T18:53:00Z</dcterms:created>
  <dcterms:modified xsi:type="dcterms:W3CDTF">2021-01-25T18:53:00Z</dcterms:modified>
</cp:coreProperties>
</file>